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C40" w:rsidRDefault="00083EA8">
      <w:r>
        <w:rPr>
          <w:noProof/>
          <w:lang w:eastAsia="en-GB"/>
        </w:rPr>
        <w:drawing>
          <wp:anchor distT="0" distB="0" distL="114300" distR="114300" simplePos="0" relativeHeight="251658240" behindDoc="0" locked="0" layoutInCell="1" allowOverlap="1" wp14:anchorId="727BF67A" wp14:editId="18AB9571">
            <wp:simplePos x="0" y="0"/>
            <wp:positionH relativeFrom="margin">
              <wp:align>left</wp:align>
            </wp:positionH>
            <wp:positionV relativeFrom="paragraph">
              <wp:posOffset>8965</wp:posOffset>
            </wp:positionV>
            <wp:extent cx="6632770" cy="25641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ffic Takeover Banner.jpg"/>
                    <pic:cNvPicPr/>
                  </pic:nvPicPr>
                  <pic:blipFill>
                    <a:blip r:embed="rId5">
                      <a:extLst>
                        <a:ext uri="{28A0092B-C50C-407E-A947-70E740481C1C}">
                          <a14:useLocalDpi xmlns:a14="http://schemas.microsoft.com/office/drawing/2010/main" val="0"/>
                        </a:ext>
                      </a:extLst>
                    </a:blip>
                    <a:stretch>
                      <a:fillRect/>
                    </a:stretch>
                  </pic:blipFill>
                  <pic:spPr>
                    <a:xfrm>
                      <a:off x="0" y="0"/>
                      <a:ext cx="6632770" cy="2564130"/>
                    </a:xfrm>
                    <a:prstGeom prst="rect">
                      <a:avLst/>
                    </a:prstGeom>
                  </pic:spPr>
                </pic:pic>
              </a:graphicData>
            </a:graphic>
            <wp14:sizeRelH relativeFrom="page">
              <wp14:pctWidth>0</wp14:pctWidth>
            </wp14:sizeRelH>
            <wp14:sizeRelV relativeFrom="page">
              <wp14:pctHeight>0</wp14:pctHeight>
            </wp14:sizeRelV>
          </wp:anchor>
        </w:drawing>
      </w:r>
    </w:p>
    <w:p w:rsidR="00D04CD7" w:rsidRDefault="00D04CD7"/>
    <w:p w:rsidR="00083EA8" w:rsidRDefault="00083EA8"/>
    <w:p w:rsidR="00083EA8" w:rsidRDefault="00083EA8"/>
    <w:p w:rsidR="00083EA8" w:rsidRDefault="00083EA8"/>
    <w:p w:rsidR="00083EA8" w:rsidRDefault="00083EA8"/>
    <w:p w:rsidR="00083EA8" w:rsidRDefault="00083EA8"/>
    <w:p w:rsidR="00083EA8" w:rsidRDefault="00083EA8"/>
    <w:p w:rsidR="00083EA8" w:rsidRDefault="00083EA8"/>
    <w:p w:rsidR="00083EA8" w:rsidRPr="00083EA8" w:rsidRDefault="00083EA8">
      <w:pPr>
        <w:rPr>
          <w:sz w:val="11"/>
          <w:szCs w:val="11"/>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08"/>
        <w:gridCol w:w="5158"/>
      </w:tblGrid>
      <w:tr w:rsidR="00D04CD7" w:rsidRPr="00D04CD7" w:rsidTr="00083EA8">
        <w:trPr>
          <w:jc w:val="center"/>
        </w:trPr>
        <w:tc>
          <w:tcPr>
            <w:tcW w:w="5375" w:type="dxa"/>
          </w:tcPr>
          <w:p w:rsidR="00BA3435" w:rsidRPr="00B43869" w:rsidRDefault="00BA3435">
            <w:pPr>
              <w:rPr>
                <w:rFonts w:ascii="Arial" w:hAnsi="Arial" w:cs="Arial"/>
                <w:b/>
                <w:bCs/>
                <w:color w:val="141414"/>
                <w:kern w:val="36"/>
                <w:sz w:val="24"/>
                <w:szCs w:val="24"/>
              </w:rPr>
            </w:pPr>
            <w:r w:rsidRPr="00B43869">
              <w:rPr>
                <w:rFonts w:ascii="Arial" w:hAnsi="Arial" w:cs="Arial"/>
                <w:b/>
                <w:bCs/>
                <w:color w:val="141414"/>
                <w:kern w:val="36"/>
                <w:sz w:val="24"/>
                <w:szCs w:val="24"/>
              </w:rPr>
              <w:t xml:space="preserve">10 ffaith am </w:t>
            </w:r>
            <w:r w:rsidR="00B43869" w:rsidRPr="00B43869">
              <w:rPr>
                <w:rFonts w:ascii="Arial" w:hAnsi="Arial" w:cs="Arial"/>
                <w:b/>
                <w:bCs/>
                <w:color w:val="141414"/>
                <w:kern w:val="36"/>
                <w:sz w:val="24"/>
                <w:szCs w:val="24"/>
              </w:rPr>
              <w:t>Gŵylgyfoeth</w:t>
            </w:r>
            <w:r w:rsidRPr="00B43869">
              <w:rPr>
                <w:rFonts w:ascii="Arial" w:hAnsi="Arial" w:cs="Arial"/>
                <w:b/>
                <w:bCs/>
                <w:color w:val="141414"/>
                <w:kern w:val="36"/>
                <w:sz w:val="24"/>
                <w:szCs w:val="24"/>
              </w:rPr>
              <w:t xml:space="preserve"> 2018</w:t>
            </w:r>
          </w:p>
          <w:p w:rsidR="00BA3435" w:rsidRPr="00B43869" w:rsidRDefault="00BA3435" w:rsidP="00BA3435">
            <w:pPr>
              <w:rPr>
                <w:rFonts w:ascii="Arial" w:hAnsi="Arial" w:cs="Arial"/>
                <w:b/>
                <w:bCs/>
                <w:color w:val="141414"/>
                <w:kern w:val="36"/>
                <w:sz w:val="24"/>
                <w:szCs w:val="24"/>
              </w:rPr>
            </w:pPr>
            <w:r w:rsidRPr="00B43869">
              <w:rPr>
                <w:rFonts w:ascii="Arial" w:hAnsi="Arial" w:cs="Arial"/>
                <w:b/>
                <w:bCs/>
                <w:color w:val="141414"/>
                <w:kern w:val="36"/>
                <w:sz w:val="24"/>
                <w:szCs w:val="24"/>
              </w:rPr>
              <w:t>“Bod yn Fi” – Dathlu Gwahaniaeth</w:t>
            </w:r>
          </w:p>
          <w:p w:rsidR="00BA3435" w:rsidRPr="00B43869" w:rsidRDefault="00BA3435" w:rsidP="00BA3435">
            <w:pPr>
              <w:rPr>
                <w:rFonts w:ascii="Arial" w:hAnsi="Arial" w:cs="Arial"/>
                <w:b/>
                <w:bCs/>
                <w:color w:val="141414"/>
                <w:kern w:val="36"/>
              </w:rPr>
            </w:pPr>
          </w:p>
          <w:p w:rsidR="00BA3435" w:rsidRPr="00B43869" w:rsidRDefault="00BA3435" w:rsidP="00AB4E92">
            <w:pPr>
              <w:pStyle w:val="ListParagraph"/>
              <w:numPr>
                <w:ilvl w:val="0"/>
                <w:numId w:val="8"/>
              </w:numPr>
              <w:ind w:left="454" w:right="102" w:hanging="454"/>
              <w:jc w:val="both"/>
              <w:rPr>
                <w:rFonts w:ascii="Arial" w:hAnsi="Arial" w:cs="Arial"/>
                <w:bCs/>
                <w:color w:val="141414"/>
                <w:kern w:val="36"/>
              </w:rPr>
            </w:pPr>
            <w:r w:rsidRPr="00B43869">
              <w:rPr>
                <w:rFonts w:ascii="Arial" w:hAnsi="Arial" w:cs="Arial"/>
                <w:bCs/>
                <w:color w:val="141414"/>
                <w:kern w:val="36"/>
              </w:rPr>
              <w:t>Ym mis Mehefin 2017, cafodd ein ffynhonell fewnol wybodaeth fod cyhoeddwyr David Walliams, HarperCollins, yn cynllunio nifer o ddigwyddiadau arbennig trwy gydol 2018, er anrhydeddu 10 mlynedd o ‘The World of David Walliams’.</w:t>
            </w:r>
          </w:p>
          <w:p w:rsidR="00BA3435" w:rsidRPr="00B43869" w:rsidRDefault="00BA3435" w:rsidP="00AB4E92">
            <w:pPr>
              <w:pStyle w:val="ListParagraph"/>
              <w:numPr>
                <w:ilvl w:val="0"/>
                <w:numId w:val="8"/>
              </w:numPr>
              <w:ind w:left="454" w:right="102" w:hanging="454"/>
              <w:jc w:val="both"/>
              <w:rPr>
                <w:rFonts w:ascii="Arial" w:hAnsi="Arial" w:cs="Arial"/>
                <w:bCs/>
                <w:color w:val="141414"/>
                <w:kern w:val="36"/>
              </w:rPr>
            </w:pPr>
            <w:r w:rsidRPr="00B43869">
              <w:rPr>
                <w:rFonts w:ascii="Arial" w:hAnsi="Arial" w:cs="Arial"/>
                <w:bCs/>
                <w:color w:val="141414"/>
                <w:kern w:val="36"/>
              </w:rPr>
              <w:t>Mewn ymateb, mae menter Cyfoethogi Cwricwlwm Gwasanaethau Addysg a P</w:t>
            </w:r>
            <w:r w:rsidR="0099660D">
              <w:rPr>
                <w:rFonts w:ascii="Arial" w:hAnsi="Arial" w:cs="Arial"/>
                <w:bCs/>
                <w:color w:val="141414"/>
                <w:kern w:val="36"/>
              </w:rPr>
              <w:t>h</w:t>
            </w:r>
            <w:r w:rsidRPr="00B43869">
              <w:rPr>
                <w:rFonts w:ascii="Arial" w:hAnsi="Arial" w:cs="Arial"/>
                <w:bCs/>
                <w:color w:val="141414"/>
                <w:kern w:val="36"/>
              </w:rPr>
              <w:t xml:space="preserve">lant Sir Ddinbych curadodd ei gasgliad eithriadol ei hun ar gyfer </w:t>
            </w:r>
            <w:r w:rsidR="00304059" w:rsidRPr="00B43869">
              <w:rPr>
                <w:rFonts w:ascii="Arial" w:hAnsi="Arial" w:cs="Arial"/>
                <w:bCs/>
                <w:color w:val="141414"/>
                <w:kern w:val="36"/>
              </w:rPr>
              <w:t>Hâf</w:t>
            </w:r>
            <w:r w:rsidRPr="00B43869">
              <w:rPr>
                <w:rFonts w:ascii="Arial" w:hAnsi="Arial" w:cs="Arial"/>
                <w:bCs/>
                <w:color w:val="141414"/>
                <w:kern w:val="36"/>
              </w:rPr>
              <w:t xml:space="preserve"> Gwanwyn 2018 – sef dathliad gogoneddus o unigrywrwydd - i nodi pen-blwydd yn ddeg o nofel gyntaf David Walliams, ‘Y Bachgen mewn Ffrog', y llyfr hynod boblogaidd a doniol am fachgen nad yw'n ofni bod yn wahanol! </w:t>
            </w:r>
          </w:p>
          <w:p w:rsidR="00BA3435" w:rsidRPr="00B43869" w:rsidRDefault="00BA3435" w:rsidP="00AB4E92">
            <w:pPr>
              <w:pStyle w:val="ListParagraph"/>
              <w:numPr>
                <w:ilvl w:val="0"/>
                <w:numId w:val="8"/>
              </w:numPr>
              <w:ind w:left="454" w:right="102" w:hanging="454"/>
              <w:jc w:val="both"/>
              <w:rPr>
                <w:rFonts w:ascii="Arial" w:hAnsi="Arial" w:cs="Arial"/>
                <w:bCs/>
                <w:color w:val="141414"/>
                <w:kern w:val="36"/>
              </w:rPr>
            </w:pPr>
            <w:r w:rsidRPr="00B43869">
              <w:rPr>
                <w:rFonts w:ascii="Arial" w:hAnsi="Arial" w:cs="Arial"/>
                <w:bCs/>
                <w:color w:val="141414"/>
                <w:kern w:val="36"/>
              </w:rPr>
              <w:t>Y</w:t>
            </w:r>
            <w:r w:rsidRPr="00B43869">
              <w:rPr>
                <w:rFonts w:ascii="Arial" w:hAnsi="Arial" w:cs="Arial"/>
                <w:bCs/>
                <w:color w:val="141414"/>
                <w:kern w:val="36"/>
              </w:rPr>
              <w:t xml:space="preserve">m mis Tachwedd 2017, cawsom </w:t>
            </w:r>
            <w:r w:rsidRPr="00B43869">
              <w:rPr>
                <w:rFonts w:ascii="Arial" w:hAnsi="Arial" w:cs="Arial"/>
                <w:b/>
                <w:bCs/>
                <w:color w:val="FF0000"/>
                <w:kern w:val="36"/>
              </w:rPr>
              <w:t>“</w:t>
            </w:r>
            <w:r w:rsidRPr="00B43869">
              <w:rPr>
                <w:rFonts w:ascii="Arial" w:hAnsi="Arial" w:cs="Arial"/>
                <w:b/>
                <w:bCs/>
                <w:color w:val="FF0000"/>
                <w:kern w:val="36"/>
                <w:u w:val="single"/>
              </w:rPr>
              <w:t>IE</w:t>
            </w:r>
            <w:r w:rsidRPr="00B43869">
              <w:rPr>
                <w:rFonts w:ascii="Arial" w:hAnsi="Arial" w:cs="Arial"/>
                <w:b/>
                <w:bCs/>
                <w:color w:val="FF0000"/>
                <w:kern w:val="36"/>
              </w:rPr>
              <w:t>”</w:t>
            </w:r>
            <w:r w:rsidRPr="00B43869">
              <w:rPr>
                <w:rFonts w:ascii="Arial" w:hAnsi="Arial" w:cs="Arial"/>
                <w:bCs/>
                <w:color w:val="FF0000"/>
                <w:kern w:val="36"/>
              </w:rPr>
              <w:t xml:space="preserve"> </w:t>
            </w:r>
            <w:r w:rsidRPr="00B43869">
              <w:rPr>
                <w:rFonts w:ascii="Arial" w:hAnsi="Arial" w:cs="Arial"/>
                <w:bCs/>
                <w:color w:val="141414"/>
                <w:kern w:val="36"/>
              </w:rPr>
              <w:t xml:space="preserve">gan David a gwahoddiad personol gan HarperCollins i ymuno â nhw wrth iddynt hyrwyddo rhaglen o gystadlaethau a mentrau ysgol trwy gydol 2018 a rhannu </w:t>
            </w:r>
            <w:r w:rsidRPr="00B43869">
              <w:rPr>
                <w:rFonts w:ascii="Arial" w:hAnsi="Arial" w:cs="Arial"/>
                <w:b/>
                <w:bCs/>
                <w:caps/>
                <w:color w:val="141414"/>
                <w:kern w:val="36"/>
                <w:u w:val="single"/>
              </w:rPr>
              <w:t>ein hadnoddau</w:t>
            </w:r>
            <w:r w:rsidRPr="00B43869">
              <w:rPr>
                <w:rFonts w:ascii="Arial" w:hAnsi="Arial" w:cs="Arial"/>
                <w:bCs/>
                <w:color w:val="141414"/>
                <w:kern w:val="36"/>
              </w:rPr>
              <w:t xml:space="preserve"> gyda nhw yn y flwyddyn ddathlu hon.  </w:t>
            </w:r>
          </w:p>
          <w:p w:rsidR="00AB4E92" w:rsidRPr="00B43869" w:rsidRDefault="00BA3435" w:rsidP="00AB4E92">
            <w:pPr>
              <w:pStyle w:val="ListParagraph"/>
              <w:numPr>
                <w:ilvl w:val="0"/>
                <w:numId w:val="8"/>
              </w:numPr>
              <w:ind w:left="454" w:right="102" w:hanging="454"/>
              <w:jc w:val="both"/>
              <w:rPr>
                <w:rFonts w:ascii="Arial" w:hAnsi="Arial" w:cs="Arial"/>
                <w:bCs/>
                <w:color w:val="141414"/>
                <w:kern w:val="36"/>
              </w:rPr>
            </w:pPr>
            <w:r w:rsidRPr="00B43869">
              <w:rPr>
                <w:rFonts w:ascii="Arial" w:hAnsi="Arial" w:cs="Arial"/>
                <w:bCs/>
                <w:color w:val="141414"/>
                <w:kern w:val="36"/>
              </w:rPr>
              <w:t xml:space="preserve">Yn dilyn rhagolwg rhyfeddol hwn o’r hwyl fydd ar gael, cafodd Gwylgyfoeth 2018 ei lansio'n ffurfiol ym mis Chwefror 2018, ac yn gaddo’r fath wledd o weithgareddau trawsgwricwlaidd cyffrous i ysgolion Sir Ddinbych am unigolrwydd ac amrywiaeth yn ei holl ffurfiau.  </w:t>
            </w:r>
          </w:p>
          <w:p w:rsidR="00AB4E92" w:rsidRDefault="00AB4E92" w:rsidP="00AB4E92">
            <w:pPr>
              <w:pStyle w:val="ListParagraph"/>
              <w:numPr>
                <w:ilvl w:val="0"/>
                <w:numId w:val="8"/>
              </w:numPr>
              <w:ind w:left="454" w:right="102" w:hanging="454"/>
              <w:jc w:val="both"/>
              <w:rPr>
                <w:rFonts w:ascii="Arial" w:hAnsi="Arial" w:cs="Arial"/>
                <w:bCs/>
                <w:color w:val="141414"/>
                <w:kern w:val="36"/>
              </w:rPr>
            </w:pPr>
            <w:r w:rsidRPr="00304059">
              <w:rPr>
                <w:rFonts w:ascii="Arial" w:hAnsi="Arial" w:cs="Arial"/>
                <w:bCs/>
                <w:color w:val="141414"/>
                <w:kern w:val="36"/>
              </w:rPr>
              <w:t xml:space="preserve">Cafodd </w:t>
            </w:r>
            <w:r w:rsidRPr="00304059">
              <w:rPr>
                <w:rFonts w:ascii="Arial" w:hAnsi="Arial" w:cs="Arial"/>
                <w:bCs/>
                <w:color w:val="141414"/>
                <w:kern w:val="36"/>
              </w:rPr>
              <w:t xml:space="preserve">ein casgliad unigryw </w:t>
            </w:r>
            <w:r w:rsidRPr="00304059">
              <w:rPr>
                <w:rFonts w:ascii="Arial" w:hAnsi="Arial" w:cs="Arial"/>
                <w:bCs/>
                <w:color w:val="141414"/>
                <w:kern w:val="36"/>
              </w:rPr>
              <w:t xml:space="preserve">ei </w:t>
            </w:r>
            <w:r w:rsidRPr="00304059">
              <w:rPr>
                <w:rFonts w:ascii="Arial" w:hAnsi="Arial" w:cs="Arial"/>
                <w:bCs/>
                <w:color w:val="141414"/>
                <w:kern w:val="36"/>
              </w:rPr>
              <w:t>gynllunio i gefnogi gofynion statudol y cwricwlwm ysgol presennol a gellir ei chyflwyno ar draws llawer o feysydd cwricwlaidd i ysbrydoli'ch myfyrwyr</w:t>
            </w:r>
            <w:r w:rsidRPr="00304059">
              <w:rPr>
                <w:rFonts w:ascii="Arial" w:hAnsi="Arial" w:cs="Arial"/>
                <w:bCs/>
                <w:color w:val="141414"/>
                <w:kern w:val="36"/>
              </w:rPr>
              <w:t>.</w:t>
            </w:r>
          </w:p>
          <w:p w:rsidR="00083EA8" w:rsidRPr="00304059" w:rsidRDefault="00083EA8" w:rsidP="00083EA8">
            <w:pPr>
              <w:pStyle w:val="ListParagraph"/>
              <w:ind w:left="454" w:right="102"/>
              <w:jc w:val="both"/>
              <w:rPr>
                <w:rFonts w:ascii="Arial" w:hAnsi="Arial" w:cs="Arial"/>
                <w:bCs/>
                <w:color w:val="141414"/>
                <w:kern w:val="36"/>
              </w:rPr>
            </w:pPr>
          </w:p>
          <w:p w:rsidR="00AB4E92" w:rsidRDefault="00AB4E92" w:rsidP="00AB4E92">
            <w:pPr>
              <w:pStyle w:val="ListParagraph"/>
              <w:numPr>
                <w:ilvl w:val="0"/>
                <w:numId w:val="8"/>
              </w:numPr>
              <w:ind w:left="460" w:right="102" w:hanging="460"/>
              <w:jc w:val="both"/>
              <w:rPr>
                <w:rFonts w:ascii="Arial" w:hAnsi="Arial" w:cs="Arial"/>
                <w:bCs/>
                <w:color w:val="141414"/>
                <w:kern w:val="36"/>
              </w:rPr>
            </w:pPr>
            <w:r w:rsidRPr="00B43869">
              <w:rPr>
                <w:rFonts w:ascii="Arial" w:hAnsi="Arial" w:cs="Arial"/>
                <w:bCs/>
                <w:color w:val="141414"/>
                <w:kern w:val="36"/>
              </w:rPr>
              <w:t xml:space="preserve">Wedi'i lunio ar nofel gyntaf David Walliams, 'Y Bachgen mewn Ffrog’, gan dderbyn ysbrydoliaeth gan awduron eraill i blant a phobl ifanc, gan gynnwys Hans Christian Andersen (‘The Ugly Duckling’), Julia Donaldson (‘Tyrannosaurus Drip’), Jacqueline Wilson (‘Bad Girls’), Rumer Godden (‘The Diddakoi’), </w:t>
            </w:r>
            <w:r w:rsidRPr="00B43869">
              <w:rPr>
                <w:rFonts w:ascii="Arial" w:hAnsi="Arial" w:cs="Arial"/>
                <w:bCs/>
                <w:color w:val="141414"/>
                <w:kern w:val="36"/>
              </w:rPr>
              <w:lastRenderedPageBreak/>
              <w:t xml:space="preserve">RJ Palacio (‘Wonder’) a William Golding (‘Lord of the Flies’), nod Sir Ddinbych yw croesawu a dathlu gwahaniaethau, parchu amrywiaeth, cerdded yn falch a gyda steil a dod yn esiampl i Gymru gyfan wrth wneud hynny.  </w:t>
            </w:r>
          </w:p>
          <w:p w:rsidR="00304059" w:rsidRPr="00B43869" w:rsidRDefault="00304059" w:rsidP="00304059">
            <w:pPr>
              <w:pStyle w:val="ListParagraph"/>
              <w:ind w:left="460" w:right="102"/>
              <w:jc w:val="both"/>
              <w:rPr>
                <w:rFonts w:ascii="Arial" w:hAnsi="Arial" w:cs="Arial"/>
                <w:bCs/>
                <w:color w:val="141414"/>
                <w:kern w:val="36"/>
              </w:rPr>
            </w:pPr>
          </w:p>
          <w:p w:rsidR="00AB4E92" w:rsidRPr="00083EA8" w:rsidRDefault="00AB4E92" w:rsidP="00083EA8">
            <w:pPr>
              <w:pStyle w:val="ListParagraph"/>
              <w:numPr>
                <w:ilvl w:val="0"/>
                <w:numId w:val="8"/>
              </w:numPr>
              <w:ind w:left="454" w:right="102" w:hanging="454"/>
              <w:jc w:val="both"/>
              <w:rPr>
                <w:rFonts w:ascii="Arial" w:hAnsi="Arial" w:cs="Arial"/>
                <w:bCs/>
                <w:color w:val="141414"/>
                <w:kern w:val="36"/>
              </w:rPr>
            </w:pPr>
            <w:r w:rsidRPr="00083EA8">
              <w:rPr>
                <w:rFonts w:ascii="Arial" w:hAnsi="Arial" w:cs="Arial"/>
                <w:bCs/>
                <w:color w:val="141414"/>
                <w:kern w:val="36"/>
              </w:rPr>
              <w:t xml:space="preserve">Efo’n gilydd, </w:t>
            </w:r>
            <w:r w:rsidRPr="00083EA8">
              <w:rPr>
                <w:rFonts w:ascii="Arial" w:hAnsi="Arial" w:cs="Arial"/>
                <w:bCs/>
                <w:color w:val="141414"/>
                <w:kern w:val="36"/>
              </w:rPr>
              <w:t xml:space="preserve">cymerasom </w:t>
            </w:r>
            <w:r w:rsidRPr="00083EA8">
              <w:rPr>
                <w:rFonts w:ascii="Arial" w:hAnsi="Arial" w:cs="Arial"/>
                <w:bCs/>
                <w:color w:val="141414"/>
                <w:kern w:val="36"/>
              </w:rPr>
              <w:t>agwedd plentyn i: -</w:t>
            </w:r>
          </w:p>
          <w:p w:rsidR="00AB4E92" w:rsidRPr="00AB4E92" w:rsidRDefault="00AB4E92" w:rsidP="00AB4E92">
            <w:pPr>
              <w:numPr>
                <w:ilvl w:val="0"/>
                <w:numId w:val="3"/>
              </w:numPr>
              <w:tabs>
                <w:tab w:val="left" w:pos="2444"/>
              </w:tabs>
              <w:ind w:right="55"/>
              <w:contextualSpacing/>
              <w:jc w:val="both"/>
              <w:rPr>
                <w:rFonts w:ascii="Arial" w:hAnsi="Arial" w:cs="Arial"/>
                <w:bCs/>
                <w:color w:val="141414"/>
                <w:kern w:val="36"/>
              </w:rPr>
            </w:pPr>
            <w:r w:rsidRPr="00AB4E92">
              <w:rPr>
                <w:rFonts w:ascii="Arial" w:hAnsi="Arial" w:cs="Arial"/>
                <w:bCs/>
                <w:color w:val="141414"/>
                <w:kern w:val="36"/>
              </w:rPr>
              <w:t>drafod', pinio i lawr a smwddio problemau bach a mawr bywyd mewn ffordd dyfeisgar;</w:t>
            </w:r>
          </w:p>
          <w:p w:rsidR="00AB4E92" w:rsidRPr="00B43869" w:rsidRDefault="00AB4E92" w:rsidP="00AB4E92">
            <w:pPr>
              <w:numPr>
                <w:ilvl w:val="0"/>
                <w:numId w:val="3"/>
              </w:numPr>
              <w:tabs>
                <w:tab w:val="left" w:pos="2444"/>
              </w:tabs>
              <w:ind w:right="22"/>
              <w:contextualSpacing/>
              <w:jc w:val="both"/>
              <w:rPr>
                <w:rFonts w:ascii="Arial" w:hAnsi="Arial" w:cs="Arial"/>
                <w:bCs/>
                <w:color w:val="141414"/>
                <w:kern w:val="36"/>
              </w:rPr>
            </w:pPr>
            <w:r w:rsidRPr="00AB4E92">
              <w:rPr>
                <w:rFonts w:ascii="Arial" w:hAnsi="Arial" w:cs="Arial"/>
                <w:bCs/>
                <w:color w:val="141414"/>
                <w:kern w:val="36"/>
              </w:rPr>
              <w:t>rhoi’r modd i unigolion arddangos eu natur unigryw ac arddull unigol;</w:t>
            </w:r>
          </w:p>
          <w:p w:rsidR="00AB4E92" w:rsidRPr="00AB4E92" w:rsidRDefault="00AB4E92" w:rsidP="00AB4E92">
            <w:pPr>
              <w:numPr>
                <w:ilvl w:val="0"/>
                <w:numId w:val="3"/>
              </w:numPr>
              <w:tabs>
                <w:tab w:val="left" w:pos="1877"/>
              </w:tabs>
              <w:ind w:right="240"/>
              <w:contextualSpacing/>
              <w:jc w:val="both"/>
              <w:rPr>
                <w:rFonts w:ascii="Arial" w:hAnsi="Arial" w:cs="Arial"/>
                <w:bCs/>
                <w:color w:val="141414"/>
                <w:kern w:val="36"/>
              </w:rPr>
            </w:pPr>
            <w:r w:rsidRPr="00AB4E92">
              <w:rPr>
                <w:rFonts w:ascii="Arial" w:hAnsi="Arial" w:cs="Arial"/>
                <w:bCs/>
                <w:color w:val="141414"/>
                <w:kern w:val="36"/>
              </w:rPr>
              <w:t>arddangos, fod lle pwysig i’r darn lleiaf a’r darn mwyaf o'r patrwm, i ddathlu pwysigrwydd pob elfen o'r dilledyn terfynol;</w:t>
            </w:r>
          </w:p>
          <w:p w:rsidR="00AB4E92" w:rsidRPr="00AB4E92" w:rsidRDefault="00AB4E92" w:rsidP="00AB4E92">
            <w:pPr>
              <w:numPr>
                <w:ilvl w:val="0"/>
                <w:numId w:val="3"/>
              </w:numPr>
              <w:tabs>
                <w:tab w:val="left" w:pos="1877"/>
              </w:tabs>
              <w:ind w:right="240"/>
              <w:contextualSpacing/>
              <w:jc w:val="both"/>
              <w:rPr>
                <w:rFonts w:ascii="Arial" w:hAnsi="Arial" w:cs="Arial"/>
                <w:bCs/>
                <w:color w:val="141414"/>
                <w:kern w:val="36"/>
              </w:rPr>
            </w:pPr>
            <w:r w:rsidRPr="00AB4E92">
              <w:rPr>
                <w:rFonts w:ascii="Arial" w:hAnsi="Arial" w:cs="Arial"/>
                <w:bCs/>
                <w:color w:val="141414"/>
                <w:kern w:val="36"/>
              </w:rPr>
              <w:t>pwytho’r holl ddarnau at ei gilydd ar gyfer y gosod terfynol;</w:t>
            </w:r>
          </w:p>
          <w:p w:rsidR="00AB4E92" w:rsidRPr="00AB4E92" w:rsidRDefault="00AB4E92" w:rsidP="00AB4E92">
            <w:pPr>
              <w:numPr>
                <w:ilvl w:val="0"/>
                <w:numId w:val="3"/>
              </w:numPr>
              <w:tabs>
                <w:tab w:val="left" w:pos="1877"/>
              </w:tabs>
              <w:ind w:right="240"/>
              <w:contextualSpacing/>
              <w:jc w:val="both"/>
              <w:rPr>
                <w:rFonts w:ascii="Arial" w:hAnsi="Arial" w:cs="Arial"/>
                <w:bCs/>
                <w:color w:val="141414"/>
                <w:kern w:val="36"/>
              </w:rPr>
            </w:pPr>
            <w:r w:rsidRPr="00AB4E92">
              <w:rPr>
                <w:rFonts w:ascii="Arial" w:hAnsi="Arial" w:cs="Arial"/>
                <w:bCs/>
                <w:color w:val="141414"/>
                <w:kern w:val="36"/>
              </w:rPr>
              <w:t>dathlu pa liw, siâp neu unigrywdeb bynnag unrhyw wisg a’r gwaith dylunio sydd y tu ôl i'w creu;</w:t>
            </w:r>
          </w:p>
          <w:p w:rsidR="00AB4E92" w:rsidRPr="00B43869" w:rsidRDefault="00AB4E92" w:rsidP="00AB4E92">
            <w:pPr>
              <w:numPr>
                <w:ilvl w:val="0"/>
                <w:numId w:val="3"/>
              </w:numPr>
              <w:ind w:left="885" w:right="102" w:hanging="284"/>
              <w:contextualSpacing/>
              <w:jc w:val="both"/>
              <w:rPr>
                <w:rFonts w:ascii="Arial" w:hAnsi="Arial" w:cs="Arial"/>
                <w:bCs/>
                <w:color w:val="141414"/>
                <w:kern w:val="36"/>
              </w:rPr>
            </w:pPr>
            <w:r w:rsidRPr="00AB4E92">
              <w:rPr>
                <w:rFonts w:ascii="Arial" w:hAnsi="Arial" w:cs="Arial"/>
                <w:bCs/>
                <w:color w:val="141414"/>
                <w:kern w:val="36"/>
              </w:rPr>
              <w:t>lansio a dathlu'r casgliad lliwgar ac amrywiol;</w:t>
            </w:r>
          </w:p>
          <w:p w:rsidR="00AB4E92" w:rsidRPr="00B43869" w:rsidRDefault="00AB4E92" w:rsidP="00AB4E92">
            <w:pPr>
              <w:numPr>
                <w:ilvl w:val="0"/>
                <w:numId w:val="3"/>
              </w:numPr>
              <w:ind w:left="885" w:right="102" w:hanging="284"/>
              <w:contextualSpacing/>
              <w:jc w:val="both"/>
              <w:rPr>
                <w:rFonts w:ascii="Arial" w:hAnsi="Arial" w:cs="Arial"/>
                <w:bCs/>
                <w:color w:val="141414"/>
                <w:kern w:val="36"/>
              </w:rPr>
            </w:pPr>
            <w:r w:rsidRPr="00AB4E92">
              <w:rPr>
                <w:rFonts w:ascii="Arial" w:hAnsi="Arial" w:cs="Arial"/>
                <w:bCs/>
                <w:color w:val="141414"/>
                <w:kern w:val="36"/>
              </w:rPr>
              <w:t>camu â balchder ar hyd y rhedfa ffasiynau.</w:t>
            </w:r>
          </w:p>
          <w:p w:rsidR="00AB4E92" w:rsidRDefault="00AB4E92" w:rsidP="00AB4E92">
            <w:pPr>
              <w:ind w:right="102"/>
              <w:contextualSpacing/>
              <w:jc w:val="both"/>
              <w:rPr>
                <w:rFonts w:ascii="Arial" w:hAnsi="Arial" w:cs="Arial"/>
                <w:bCs/>
                <w:color w:val="141414"/>
                <w:kern w:val="36"/>
              </w:rPr>
            </w:pPr>
          </w:p>
          <w:p w:rsidR="00304059" w:rsidRPr="00B43869" w:rsidRDefault="00304059" w:rsidP="00AB4E92">
            <w:pPr>
              <w:ind w:right="102"/>
              <w:contextualSpacing/>
              <w:jc w:val="both"/>
              <w:rPr>
                <w:rFonts w:ascii="Arial" w:hAnsi="Arial" w:cs="Arial"/>
                <w:bCs/>
                <w:color w:val="141414"/>
                <w:kern w:val="36"/>
              </w:rPr>
            </w:pPr>
          </w:p>
          <w:p w:rsidR="00304059" w:rsidRDefault="00AB4E92" w:rsidP="00AB4E92">
            <w:pPr>
              <w:pStyle w:val="ListParagraph"/>
              <w:numPr>
                <w:ilvl w:val="0"/>
                <w:numId w:val="8"/>
              </w:numPr>
              <w:ind w:left="460" w:hanging="460"/>
              <w:jc w:val="both"/>
              <w:rPr>
                <w:rFonts w:ascii="Arial" w:hAnsi="Arial" w:cs="Arial"/>
                <w:bCs/>
                <w:color w:val="141414"/>
                <w:kern w:val="36"/>
              </w:rPr>
            </w:pPr>
            <w:r w:rsidRPr="00B43869">
              <w:rPr>
                <w:rFonts w:ascii="Arial" w:hAnsi="Arial" w:cs="Arial"/>
                <w:bCs/>
                <w:color w:val="141414"/>
                <w:kern w:val="36"/>
              </w:rPr>
              <w:t>Ym mis Mehefin 2018, gwnaethom  arddan</w:t>
            </w:r>
            <w:r w:rsidR="00304059">
              <w:rPr>
                <w:rFonts w:ascii="Arial" w:hAnsi="Arial" w:cs="Arial"/>
                <w:bCs/>
                <w:color w:val="141414"/>
                <w:kern w:val="36"/>
              </w:rPr>
              <w:t>gos y casgliad Gwanwyn Hâf 2018</w:t>
            </w:r>
            <w:r w:rsidRPr="00B43869">
              <w:rPr>
                <w:rFonts w:ascii="Arial" w:hAnsi="Arial" w:cs="Arial"/>
                <w:bCs/>
                <w:color w:val="141414"/>
                <w:kern w:val="36"/>
              </w:rPr>
              <w:t>, gyda chyfres o ‘Drosfeddiannau T’riffic’, pryd atalodd ysgolion eu hamserlen arferol ar gyfer y diwrnod cyfan.</w:t>
            </w:r>
          </w:p>
          <w:p w:rsidR="00AB4E92" w:rsidRPr="00B43869" w:rsidRDefault="00AB4E92" w:rsidP="00304059">
            <w:pPr>
              <w:pStyle w:val="ListParagraph"/>
              <w:ind w:left="460"/>
              <w:jc w:val="both"/>
              <w:rPr>
                <w:rFonts w:ascii="Arial" w:hAnsi="Arial" w:cs="Arial"/>
                <w:bCs/>
                <w:color w:val="141414"/>
                <w:kern w:val="36"/>
              </w:rPr>
            </w:pPr>
            <w:r w:rsidRPr="00B43869">
              <w:rPr>
                <w:rFonts w:ascii="Arial" w:hAnsi="Arial" w:cs="Arial"/>
                <w:bCs/>
                <w:color w:val="141414"/>
                <w:kern w:val="36"/>
              </w:rPr>
              <w:t xml:space="preserve">  </w:t>
            </w:r>
          </w:p>
          <w:p w:rsidR="00AB4E92" w:rsidRPr="00B43869" w:rsidRDefault="00AB4E92" w:rsidP="00B43869">
            <w:pPr>
              <w:pStyle w:val="ListParagraph"/>
              <w:numPr>
                <w:ilvl w:val="0"/>
                <w:numId w:val="8"/>
              </w:numPr>
              <w:ind w:left="460" w:right="102" w:hanging="460"/>
              <w:jc w:val="both"/>
              <w:rPr>
                <w:rFonts w:ascii="Arial" w:hAnsi="Arial" w:cs="Arial"/>
                <w:bCs/>
                <w:color w:val="141414"/>
                <w:kern w:val="36"/>
              </w:rPr>
            </w:pPr>
            <w:r w:rsidRPr="00B43869">
              <w:rPr>
                <w:rFonts w:ascii="Arial" w:eastAsia="Times New Roman" w:hAnsi="Arial" w:cs="Arial"/>
                <w:color w:val="141414"/>
                <w:lang w:eastAsia="en-GB"/>
              </w:rPr>
              <w:t xml:space="preserve">Ar y dyddiau hynny, </w:t>
            </w:r>
            <w:r w:rsidR="00B43869" w:rsidRPr="00B43869">
              <w:rPr>
                <w:rFonts w:ascii="Arial" w:eastAsia="Times New Roman" w:hAnsi="Arial" w:cs="Arial"/>
                <w:color w:val="141414"/>
                <w:lang w:eastAsia="en-GB"/>
              </w:rPr>
              <w:t xml:space="preserve">llifodd </w:t>
            </w:r>
            <w:r w:rsidRPr="00B43869">
              <w:rPr>
                <w:rFonts w:ascii="Arial" w:eastAsia="Times New Roman" w:hAnsi="Arial" w:cs="Arial"/>
                <w:color w:val="141414"/>
                <w:lang w:eastAsia="en-GB"/>
              </w:rPr>
              <w:t xml:space="preserve">disgyblion </w:t>
            </w:r>
            <w:r w:rsidR="00B43869" w:rsidRPr="00B43869">
              <w:rPr>
                <w:rFonts w:ascii="Arial" w:eastAsia="Times New Roman" w:hAnsi="Arial" w:cs="Arial"/>
                <w:color w:val="141414"/>
                <w:lang w:eastAsia="en-GB"/>
              </w:rPr>
              <w:t xml:space="preserve">yn </w:t>
            </w:r>
            <w:r w:rsidRPr="00B43869">
              <w:rPr>
                <w:rFonts w:ascii="Arial" w:eastAsia="Times New Roman" w:hAnsi="Arial" w:cs="Arial"/>
                <w:color w:val="141414"/>
                <w:lang w:eastAsia="en-GB"/>
              </w:rPr>
              <w:t>rhwydd trwy giatiau'r ysgol am ddiwrnod o hwyl sy'n seiliedig ar lenyddiaeth, wedi'u gwisgo ym mha beth bynnag maen nhw am ei wisgo</w:t>
            </w:r>
            <w:r w:rsidR="00B43869" w:rsidRPr="00B43869">
              <w:rPr>
                <w:rFonts w:ascii="Arial" w:eastAsia="Times New Roman" w:hAnsi="Arial" w:cs="Arial"/>
                <w:color w:val="141414"/>
                <w:lang w:eastAsia="en-GB"/>
              </w:rPr>
              <w:t xml:space="preserve"> - efallai hyd yn oed un o'u hoff gymeriadau Walliams.</w:t>
            </w:r>
          </w:p>
          <w:p w:rsidR="00BA3435" w:rsidRPr="00B43869" w:rsidRDefault="00B43869" w:rsidP="00113739">
            <w:pPr>
              <w:pStyle w:val="ListParagraph"/>
              <w:numPr>
                <w:ilvl w:val="0"/>
                <w:numId w:val="8"/>
              </w:numPr>
              <w:ind w:left="454" w:right="102" w:hanging="460"/>
              <w:jc w:val="both"/>
              <w:rPr>
                <w:rFonts w:ascii="Arial" w:hAnsi="Arial" w:cs="Arial"/>
                <w:bCs/>
                <w:color w:val="141414"/>
                <w:kern w:val="36"/>
              </w:rPr>
            </w:pPr>
            <w:r w:rsidRPr="00B43869">
              <w:rPr>
                <w:rFonts w:ascii="Arial" w:hAnsi="Arial" w:cs="Arial"/>
                <w:bCs/>
                <w:color w:val="141414"/>
                <w:kern w:val="36"/>
              </w:rPr>
              <w:t xml:space="preserve">Gan ddefnyddio </w:t>
            </w:r>
            <w:r w:rsidRPr="00B43869">
              <w:rPr>
                <w:rFonts w:ascii="Arial" w:hAnsi="Arial" w:cs="Arial"/>
                <w:b/>
                <w:bCs/>
                <w:color w:val="141414"/>
                <w:kern w:val="36"/>
              </w:rPr>
              <w:t>Celfyddyd Llwyfan</w:t>
            </w:r>
            <w:r w:rsidRPr="00B43869">
              <w:rPr>
                <w:rFonts w:ascii="Arial" w:hAnsi="Arial" w:cs="Arial"/>
                <w:bCs/>
                <w:color w:val="141414"/>
                <w:kern w:val="36"/>
              </w:rPr>
              <w:t xml:space="preserve"> a </w:t>
            </w:r>
            <w:r w:rsidRPr="00B43869">
              <w:rPr>
                <w:rFonts w:ascii="Arial" w:hAnsi="Arial" w:cs="Arial"/>
                <w:b/>
                <w:bCs/>
                <w:color w:val="141414"/>
                <w:kern w:val="36"/>
              </w:rPr>
              <w:t>Pherfformiad</w:t>
            </w:r>
            <w:r w:rsidRPr="00B43869">
              <w:rPr>
                <w:rFonts w:ascii="Arial" w:hAnsi="Arial" w:cs="Arial"/>
                <w:bCs/>
                <w:color w:val="141414"/>
                <w:kern w:val="36"/>
              </w:rPr>
              <w:t xml:space="preserve">, cynlluniasom dwy raglen ar wahân, un yn addas ar gyfer plant </w:t>
            </w:r>
            <w:r w:rsidRPr="00B43869">
              <w:rPr>
                <w:rFonts w:ascii="Arial" w:hAnsi="Arial" w:cs="Arial"/>
                <w:b/>
                <w:bCs/>
                <w:color w:val="141414"/>
                <w:kern w:val="36"/>
              </w:rPr>
              <w:t>5-11 oed</w:t>
            </w:r>
            <w:r w:rsidRPr="00B43869">
              <w:rPr>
                <w:rFonts w:ascii="Arial" w:hAnsi="Arial" w:cs="Arial"/>
                <w:bCs/>
                <w:color w:val="141414"/>
                <w:kern w:val="36"/>
              </w:rPr>
              <w:t xml:space="preserve"> ac un ar gyfer plant </w:t>
            </w:r>
            <w:r w:rsidRPr="00B43869">
              <w:rPr>
                <w:rFonts w:ascii="Arial" w:hAnsi="Arial" w:cs="Arial"/>
                <w:b/>
                <w:bCs/>
                <w:color w:val="141414"/>
                <w:kern w:val="36"/>
              </w:rPr>
              <w:t>11-16 oed</w:t>
            </w:r>
            <w:r w:rsidRPr="00B43869">
              <w:rPr>
                <w:rFonts w:ascii="Arial" w:hAnsi="Arial" w:cs="Arial"/>
                <w:bCs/>
                <w:color w:val="141414"/>
                <w:kern w:val="36"/>
              </w:rPr>
              <w:t xml:space="preserve">.  Ymdrechodd y ddwy raglan i arddangos a dathlu pob math o wahaniaeth ac unigolyniaeth mewn modd creadigol a chynhwysol.  </w:t>
            </w:r>
          </w:p>
          <w:p w:rsidR="00BA3435" w:rsidRPr="00B43869" w:rsidRDefault="00BA3435" w:rsidP="00BA3435">
            <w:pPr>
              <w:rPr>
                <w:rFonts w:ascii="Arial" w:hAnsi="Arial" w:cs="Arial"/>
              </w:rPr>
            </w:pPr>
          </w:p>
        </w:tc>
        <w:tc>
          <w:tcPr>
            <w:tcW w:w="5228" w:type="dxa"/>
          </w:tcPr>
          <w:p w:rsidR="00BA3435" w:rsidRPr="00B43869" w:rsidRDefault="00BA3435" w:rsidP="00D04CD7">
            <w:pPr>
              <w:rPr>
                <w:rFonts w:ascii="Arial" w:hAnsi="Arial" w:cs="Arial"/>
                <w:b/>
                <w:bCs/>
                <w:color w:val="141414"/>
                <w:kern w:val="36"/>
                <w:sz w:val="24"/>
                <w:szCs w:val="24"/>
              </w:rPr>
            </w:pPr>
            <w:r w:rsidRPr="00B43869">
              <w:rPr>
                <w:rFonts w:ascii="Arial" w:hAnsi="Arial" w:cs="Arial"/>
                <w:b/>
                <w:bCs/>
                <w:color w:val="141414"/>
                <w:kern w:val="36"/>
                <w:sz w:val="24"/>
                <w:szCs w:val="24"/>
              </w:rPr>
              <w:lastRenderedPageBreak/>
              <w:t>Top 10 facts about Enrichfest 2018</w:t>
            </w:r>
          </w:p>
          <w:p w:rsidR="00BA3435" w:rsidRPr="00B43869" w:rsidRDefault="00BA3435" w:rsidP="00BA3435">
            <w:pPr>
              <w:rPr>
                <w:rFonts w:ascii="Arial" w:hAnsi="Arial" w:cs="Arial"/>
                <w:b/>
                <w:bCs/>
                <w:color w:val="141414"/>
                <w:kern w:val="36"/>
                <w:sz w:val="24"/>
                <w:szCs w:val="24"/>
              </w:rPr>
            </w:pPr>
            <w:r w:rsidRPr="00B43869">
              <w:rPr>
                <w:rFonts w:ascii="Arial" w:hAnsi="Arial" w:cs="Arial"/>
                <w:b/>
                <w:bCs/>
                <w:color w:val="141414"/>
                <w:kern w:val="36"/>
                <w:sz w:val="24"/>
                <w:szCs w:val="24"/>
              </w:rPr>
              <w:t>“Being Me” – Celebrating Difference</w:t>
            </w:r>
          </w:p>
          <w:p w:rsidR="00BA3435" w:rsidRPr="00B43869" w:rsidRDefault="00BA3435" w:rsidP="00BA3435">
            <w:pPr>
              <w:rPr>
                <w:rFonts w:ascii="Arial" w:hAnsi="Arial" w:cs="Arial"/>
                <w:b/>
                <w:bCs/>
                <w:color w:val="141414"/>
                <w:kern w:val="36"/>
              </w:rPr>
            </w:pPr>
          </w:p>
          <w:p w:rsidR="00BA3435" w:rsidRPr="00B43869" w:rsidRDefault="00D04CD7" w:rsidP="00BA3435">
            <w:pPr>
              <w:pStyle w:val="ListParagraph"/>
              <w:numPr>
                <w:ilvl w:val="0"/>
                <w:numId w:val="5"/>
              </w:numPr>
              <w:ind w:left="471" w:hanging="471"/>
              <w:jc w:val="both"/>
              <w:rPr>
                <w:rFonts w:ascii="Arial" w:hAnsi="Arial" w:cs="Arial"/>
                <w:b/>
              </w:rPr>
            </w:pPr>
            <w:r w:rsidRPr="00B43869">
              <w:rPr>
                <w:rFonts w:ascii="Arial" w:hAnsi="Arial" w:cs="Arial"/>
                <w:bCs/>
                <w:color w:val="141414"/>
                <w:kern w:val="36"/>
              </w:rPr>
              <w:t xml:space="preserve">In June 2017, our eagle-eyed inside informant had a tip-off that David Walliams’ publishers, HarperCollins, were planning a number of special events throughout 2018, in honour of the 10 year anniversary of ‘The </w:t>
            </w:r>
            <w:r w:rsidR="00BA3435" w:rsidRPr="00B43869">
              <w:rPr>
                <w:rFonts w:ascii="Arial" w:hAnsi="Arial" w:cs="Arial"/>
                <w:bCs/>
                <w:color w:val="141414"/>
                <w:kern w:val="36"/>
              </w:rPr>
              <w:t>World of David Walliams’.</w:t>
            </w:r>
          </w:p>
          <w:p w:rsidR="00BA3435" w:rsidRPr="00304059" w:rsidRDefault="00D04CD7" w:rsidP="00BA3435">
            <w:pPr>
              <w:pStyle w:val="ListParagraph"/>
              <w:numPr>
                <w:ilvl w:val="0"/>
                <w:numId w:val="5"/>
              </w:numPr>
              <w:ind w:left="471" w:hanging="471"/>
              <w:jc w:val="both"/>
              <w:rPr>
                <w:rFonts w:ascii="Arial" w:hAnsi="Arial" w:cs="Arial"/>
                <w:b/>
              </w:rPr>
            </w:pPr>
            <w:r w:rsidRPr="00B43869">
              <w:rPr>
                <w:rFonts w:ascii="Arial" w:hAnsi="Arial" w:cs="Arial"/>
                <w:bCs/>
                <w:color w:val="141414"/>
                <w:kern w:val="36"/>
              </w:rPr>
              <w:t xml:space="preserve">In response, Denbighshire Education and Children’s Services’ Curriculum Enrichment initiative </w:t>
            </w:r>
            <w:r w:rsidRPr="00B43869">
              <w:rPr>
                <w:rFonts w:ascii="Arial" w:hAnsi="Arial" w:cs="Arial"/>
                <w:bCs/>
                <w:color w:val="141414"/>
                <w:kern w:val="36"/>
              </w:rPr>
              <w:t>curated</w:t>
            </w:r>
            <w:r w:rsidRPr="00B43869">
              <w:rPr>
                <w:rFonts w:ascii="Arial" w:hAnsi="Arial" w:cs="Arial"/>
                <w:bCs/>
                <w:color w:val="141414"/>
                <w:kern w:val="36"/>
              </w:rPr>
              <w:t xml:space="preserve"> its own extraordinary 2018 Spring Summer collection – a glorious celebration of individuality - to mark the 10</w:t>
            </w:r>
            <w:r w:rsidRPr="00B43869">
              <w:rPr>
                <w:rFonts w:ascii="Arial" w:hAnsi="Arial" w:cs="Arial"/>
                <w:bCs/>
                <w:color w:val="141414"/>
                <w:kern w:val="36"/>
                <w:vertAlign w:val="superscript"/>
              </w:rPr>
              <w:t>th</w:t>
            </w:r>
            <w:r w:rsidRPr="00B43869">
              <w:rPr>
                <w:rFonts w:ascii="Arial" w:hAnsi="Arial" w:cs="Arial"/>
                <w:bCs/>
                <w:color w:val="141414"/>
                <w:kern w:val="36"/>
              </w:rPr>
              <w:t xml:space="preserve"> anniversary of David Walliams’ debut novel, ‘The Boy in the Dress’, the hilarious bestseller about a boy who isn’t afraid to be different! </w:t>
            </w:r>
          </w:p>
          <w:p w:rsidR="00304059" w:rsidRPr="00B43869" w:rsidRDefault="00304059" w:rsidP="00304059">
            <w:pPr>
              <w:pStyle w:val="ListParagraph"/>
              <w:ind w:left="471"/>
              <w:jc w:val="both"/>
              <w:rPr>
                <w:rFonts w:ascii="Arial" w:hAnsi="Arial" w:cs="Arial"/>
                <w:b/>
              </w:rPr>
            </w:pPr>
          </w:p>
          <w:p w:rsidR="00D04CD7" w:rsidRPr="00304059" w:rsidRDefault="00BA3435" w:rsidP="00BA3435">
            <w:pPr>
              <w:pStyle w:val="ListParagraph"/>
              <w:numPr>
                <w:ilvl w:val="0"/>
                <w:numId w:val="5"/>
              </w:numPr>
              <w:ind w:left="471" w:right="102" w:hanging="471"/>
              <w:jc w:val="both"/>
              <w:rPr>
                <w:rFonts w:ascii="Arial" w:hAnsi="Arial" w:cs="Arial"/>
              </w:rPr>
            </w:pPr>
            <w:r w:rsidRPr="00B43869">
              <w:rPr>
                <w:rFonts w:ascii="Arial" w:hAnsi="Arial" w:cs="Arial"/>
                <w:bCs/>
                <w:color w:val="141414"/>
                <w:kern w:val="36"/>
              </w:rPr>
              <w:t>I</w:t>
            </w:r>
            <w:r w:rsidR="00D04CD7" w:rsidRPr="00B43869">
              <w:rPr>
                <w:rFonts w:ascii="Arial" w:hAnsi="Arial" w:cs="Arial"/>
                <w:bCs/>
                <w:color w:val="141414"/>
                <w:kern w:val="36"/>
              </w:rPr>
              <w:t xml:space="preserve">n November 2017, we had a </w:t>
            </w:r>
            <w:r w:rsidR="00D04CD7" w:rsidRPr="00B43869">
              <w:rPr>
                <w:rFonts w:ascii="Arial" w:hAnsi="Arial" w:cs="Arial"/>
                <w:b/>
                <w:bCs/>
                <w:color w:val="FF0000"/>
                <w:kern w:val="36"/>
              </w:rPr>
              <w:t>“</w:t>
            </w:r>
            <w:r w:rsidR="00D04CD7" w:rsidRPr="00B43869">
              <w:rPr>
                <w:rFonts w:ascii="Arial" w:hAnsi="Arial" w:cs="Arial"/>
                <w:b/>
                <w:bCs/>
                <w:color w:val="FF0000"/>
                <w:kern w:val="36"/>
                <w:u w:val="single"/>
              </w:rPr>
              <w:t>YES</w:t>
            </w:r>
            <w:r w:rsidR="00D04CD7" w:rsidRPr="00B43869">
              <w:rPr>
                <w:rFonts w:ascii="Arial" w:hAnsi="Arial" w:cs="Arial"/>
                <w:b/>
                <w:bCs/>
                <w:color w:val="FF0000"/>
                <w:kern w:val="36"/>
              </w:rPr>
              <w:t>”</w:t>
            </w:r>
            <w:r w:rsidR="00D04CD7" w:rsidRPr="00B43869">
              <w:rPr>
                <w:rFonts w:ascii="Arial" w:hAnsi="Arial" w:cs="Arial"/>
                <w:bCs/>
                <w:color w:val="FF0000"/>
                <w:kern w:val="36"/>
              </w:rPr>
              <w:t xml:space="preserve"> </w:t>
            </w:r>
            <w:r w:rsidR="00D04CD7" w:rsidRPr="00B43869">
              <w:rPr>
                <w:rFonts w:ascii="Arial" w:hAnsi="Arial" w:cs="Arial"/>
                <w:bCs/>
                <w:color w:val="141414"/>
                <w:kern w:val="36"/>
              </w:rPr>
              <w:t xml:space="preserve">from David and a </w:t>
            </w:r>
            <w:r w:rsidR="00D04CD7" w:rsidRPr="00B43869">
              <w:rPr>
                <w:rFonts w:ascii="Arial" w:hAnsi="Arial" w:cs="Arial"/>
                <w:bCs/>
                <w:color w:val="141414"/>
                <w:kern w:val="36"/>
              </w:rPr>
              <w:t>personal invitation</w:t>
            </w:r>
            <w:r w:rsidR="00D04CD7" w:rsidRPr="00B43869">
              <w:rPr>
                <w:rFonts w:ascii="Arial" w:hAnsi="Arial" w:cs="Arial"/>
                <w:bCs/>
                <w:color w:val="141414"/>
                <w:kern w:val="36"/>
              </w:rPr>
              <w:t xml:space="preserve"> from HarperCollins to join them in promoting a programme of school competitions and initiatives throughout 2018 and to share </w:t>
            </w:r>
            <w:r w:rsidR="00D04CD7" w:rsidRPr="00B43869">
              <w:rPr>
                <w:rFonts w:ascii="Arial" w:hAnsi="Arial" w:cs="Arial"/>
                <w:b/>
                <w:bCs/>
                <w:color w:val="141414"/>
                <w:kern w:val="36"/>
                <w:u w:val="single"/>
              </w:rPr>
              <w:t>OUR</w:t>
            </w:r>
            <w:r w:rsidR="00D04CD7" w:rsidRPr="00B43869">
              <w:rPr>
                <w:rFonts w:ascii="Arial" w:hAnsi="Arial" w:cs="Arial"/>
                <w:bCs/>
                <w:color w:val="141414"/>
                <w:kern w:val="36"/>
              </w:rPr>
              <w:t xml:space="preserve"> resources with them in this celebration year.  </w:t>
            </w:r>
          </w:p>
          <w:p w:rsidR="00304059" w:rsidRPr="00304059" w:rsidRDefault="00304059" w:rsidP="00304059">
            <w:pPr>
              <w:ind w:right="102"/>
              <w:jc w:val="both"/>
              <w:rPr>
                <w:rFonts w:ascii="Arial" w:hAnsi="Arial" w:cs="Arial"/>
              </w:rPr>
            </w:pPr>
          </w:p>
          <w:p w:rsidR="00AB4E92" w:rsidRPr="00B43869" w:rsidRDefault="00D04CD7" w:rsidP="00C3157B">
            <w:pPr>
              <w:pStyle w:val="ListParagraph"/>
              <w:numPr>
                <w:ilvl w:val="0"/>
                <w:numId w:val="5"/>
              </w:numPr>
              <w:ind w:left="471" w:right="162" w:hanging="471"/>
              <w:jc w:val="both"/>
              <w:rPr>
                <w:rFonts w:ascii="Arial" w:hAnsi="Arial" w:cs="Arial"/>
                <w:bCs/>
                <w:color w:val="141414"/>
                <w:kern w:val="36"/>
              </w:rPr>
            </w:pPr>
            <w:r w:rsidRPr="00B43869">
              <w:rPr>
                <w:rFonts w:ascii="Arial" w:hAnsi="Arial" w:cs="Arial"/>
                <w:bCs/>
                <w:color w:val="141414"/>
                <w:kern w:val="36"/>
              </w:rPr>
              <w:t xml:space="preserve">Following a tantalising preview of its delights, </w:t>
            </w:r>
            <w:r w:rsidRPr="00B43869">
              <w:rPr>
                <w:rFonts w:ascii="Arial" w:hAnsi="Arial" w:cs="Arial"/>
                <w:bCs/>
                <w:color w:val="141414"/>
                <w:kern w:val="36"/>
              </w:rPr>
              <w:t xml:space="preserve">Enrichfest 2018 was formally launched in </w:t>
            </w:r>
            <w:r w:rsidRPr="00B43869">
              <w:rPr>
                <w:rFonts w:ascii="Arial" w:hAnsi="Arial" w:cs="Arial"/>
                <w:bCs/>
                <w:color w:val="141414"/>
                <w:kern w:val="36"/>
              </w:rPr>
              <w:t xml:space="preserve">February 2018, promising Denbighshire schools an exciting cross-curricular spectacle of individuality and diversity in all its forms. </w:t>
            </w:r>
          </w:p>
          <w:p w:rsidR="00D04CD7" w:rsidRPr="00B43869" w:rsidRDefault="00D04CD7" w:rsidP="00C3157B">
            <w:pPr>
              <w:pStyle w:val="ListParagraph"/>
              <w:numPr>
                <w:ilvl w:val="0"/>
                <w:numId w:val="5"/>
              </w:numPr>
              <w:ind w:left="471" w:right="162" w:hanging="471"/>
              <w:jc w:val="both"/>
              <w:rPr>
                <w:rFonts w:ascii="Arial" w:hAnsi="Arial" w:cs="Arial"/>
                <w:bCs/>
                <w:color w:val="141414"/>
                <w:kern w:val="36"/>
              </w:rPr>
            </w:pPr>
            <w:r w:rsidRPr="00B43869">
              <w:rPr>
                <w:rFonts w:ascii="Arial" w:hAnsi="Arial" w:cs="Arial"/>
                <w:bCs/>
                <w:color w:val="141414"/>
                <w:kern w:val="36"/>
              </w:rPr>
              <w:t xml:space="preserve">Our exclusive collection </w:t>
            </w:r>
            <w:r w:rsidR="00C3157B" w:rsidRPr="00B43869">
              <w:rPr>
                <w:rFonts w:ascii="Arial" w:hAnsi="Arial" w:cs="Arial"/>
                <w:bCs/>
                <w:color w:val="141414"/>
                <w:kern w:val="36"/>
              </w:rPr>
              <w:t>was</w:t>
            </w:r>
            <w:r w:rsidRPr="00B43869">
              <w:rPr>
                <w:rFonts w:ascii="Arial" w:hAnsi="Arial" w:cs="Arial"/>
                <w:bCs/>
                <w:color w:val="141414"/>
                <w:kern w:val="36"/>
              </w:rPr>
              <w:t xml:space="preserve"> designed to support the statutory requirements of the current school curriculum and </w:t>
            </w:r>
            <w:r w:rsidR="00C3157B" w:rsidRPr="00B43869">
              <w:rPr>
                <w:rFonts w:ascii="Arial" w:hAnsi="Arial" w:cs="Arial"/>
                <w:bCs/>
                <w:color w:val="141414"/>
                <w:kern w:val="36"/>
              </w:rPr>
              <w:t xml:space="preserve">could </w:t>
            </w:r>
            <w:r w:rsidRPr="00B43869">
              <w:rPr>
                <w:rFonts w:ascii="Arial" w:hAnsi="Arial" w:cs="Arial"/>
                <w:bCs/>
                <w:color w:val="141414"/>
                <w:kern w:val="36"/>
              </w:rPr>
              <w:t xml:space="preserve">be delivered across many curricular areas to inspire </w:t>
            </w:r>
            <w:r w:rsidR="00C3157B" w:rsidRPr="00B43869">
              <w:rPr>
                <w:rFonts w:ascii="Arial" w:hAnsi="Arial" w:cs="Arial"/>
                <w:bCs/>
                <w:color w:val="141414"/>
                <w:kern w:val="36"/>
              </w:rPr>
              <w:t>students.</w:t>
            </w:r>
          </w:p>
          <w:p w:rsidR="00D04CD7" w:rsidRPr="00B43869" w:rsidRDefault="00D04CD7" w:rsidP="00C3157B">
            <w:pPr>
              <w:numPr>
                <w:ilvl w:val="0"/>
                <w:numId w:val="5"/>
              </w:numPr>
              <w:ind w:left="471" w:right="90" w:hanging="471"/>
              <w:contextualSpacing/>
              <w:jc w:val="both"/>
              <w:rPr>
                <w:rFonts w:ascii="Arial" w:hAnsi="Arial" w:cs="Arial"/>
                <w:bCs/>
                <w:color w:val="141414"/>
                <w:kern w:val="36"/>
              </w:rPr>
            </w:pPr>
            <w:r w:rsidRPr="00B43869">
              <w:rPr>
                <w:rFonts w:ascii="Arial" w:hAnsi="Arial" w:cs="Arial"/>
                <w:bCs/>
                <w:color w:val="141414"/>
                <w:kern w:val="36"/>
              </w:rPr>
              <w:t xml:space="preserve">Modelled on David Walliams’ debut novel, ‘The Boy in the Dress’, and drawing inspiration from other writers for children and young people, including Hans Christian Andersen (‘The Ugly Duckling’), Julia Donaldson (‘Tyrannosaurus Drip’), Jacqueline Wilson (‘Bad Girls’), Rumer </w:t>
            </w:r>
            <w:r w:rsidRPr="00B43869">
              <w:rPr>
                <w:rFonts w:ascii="Arial" w:hAnsi="Arial" w:cs="Arial"/>
                <w:bCs/>
                <w:color w:val="141414"/>
                <w:kern w:val="36"/>
              </w:rPr>
              <w:lastRenderedPageBreak/>
              <w:t xml:space="preserve">Godden (‘The Diddakoi’), RJ Palacio (‘Wonder’) and William Golding (‘Lord of the Flies’),  Denbighshire’s aim </w:t>
            </w:r>
            <w:r w:rsidR="00C3157B" w:rsidRPr="00B43869">
              <w:rPr>
                <w:rFonts w:ascii="Arial" w:hAnsi="Arial" w:cs="Arial"/>
                <w:bCs/>
                <w:color w:val="141414"/>
                <w:kern w:val="36"/>
              </w:rPr>
              <w:t>was</w:t>
            </w:r>
            <w:r w:rsidRPr="00B43869">
              <w:rPr>
                <w:rFonts w:ascii="Arial" w:hAnsi="Arial" w:cs="Arial"/>
                <w:bCs/>
                <w:color w:val="141414"/>
                <w:kern w:val="36"/>
              </w:rPr>
              <w:t xml:space="preserve"> to embrace and celebrate differences, respect diversity, walk the catwalk, strut our stuff with aplomb and become Wales’ exemplar.  </w:t>
            </w:r>
          </w:p>
          <w:p w:rsidR="00D04CD7" w:rsidRPr="00B43869" w:rsidRDefault="00D04CD7" w:rsidP="00C3157B">
            <w:pPr>
              <w:pStyle w:val="ListParagraph"/>
              <w:numPr>
                <w:ilvl w:val="0"/>
                <w:numId w:val="5"/>
              </w:numPr>
              <w:ind w:left="471" w:right="90" w:hanging="471"/>
              <w:jc w:val="both"/>
              <w:rPr>
                <w:rFonts w:ascii="Arial" w:hAnsi="Arial" w:cs="Arial"/>
                <w:bCs/>
                <w:color w:val="141414"/>
                <w:kern w:val="36"/>
              </w:rPr>
            </w:pPr>
            <w:r w:rsidRPr="00B43869">
              <w:rPr>
                <w:rFonts w:ascii="Arial" w:hAnsi="Arial" w:cs="Arial"/>
                <w:bCs/>
                <w:color w:val="141414"/>
                <w:kern w:val="36"/>
              </w:rPr>
              <w:t xml:space="preserve">Together, </w:t>
            </w:r>
            <w:r w:rsidR="00C3157B" w:rsidRPr="00B43869">
              <w:rPr>
                <w:rFonts w:ascii="Arial" w:hAnsi="Arial" w:cs="Arial"/>
                <w:bCs/>
                <w:color w:val="141414"/>
                <w:kern w:val="36"/>
              </w:rPr>
              <w:t>we took</w:t>
            </w:r>
            <w:r w:rsidRPr="00B43869">
              <w:rPr>
                <w:rFonts w:ascii="Arial" w:hAnsi="Arial" w:cs="Arial"/>
                <w:bCs/>
                <w:color w:val="141414"/>
                <w:kern w:val="36"/>
              </w:rPr>
              <w:t xml:space="preserve"> a child’s eye-view to:-</w:t>
            </w:r>
          </w:p>
          <w:p w:rsidR="00D04CD7" w:rsidRPr="00B43869" w:rsidRDefault="00D04CD7" w:rsidP="00B43869">
            <w:pPr>
              <w:numPr>
                <w:ilvl w:val="0"/>
                <w:numId w:val="3"/>
              </w:numPr>
              <w:ind w:left="896" w:right="90" w:hanging="329"/>
              <w:contextualSpacing/>
              <w:jc w:val="both"/>
              <w:rPr>
                <w:rFonts w:ascii="Arial" w:hAnsi="Arial" w:cs="Arial"/>
                <w:bCs/>
                <w:color w:val="141414"/>
                <w:kern w:val="36"/>
              </w:rPr>
            </w:pPr>
            <w:r w:rsidRPr="00B43869">
              <w:rPr>
                <w:rFonts w:ascii="Arial" w:hAnsi="Arial" w:cs="Arial"/>
                <w:bCs/>
                <w:color w:val="141414"/>
                <w:kern w:val="36"/>
              </w:rPr>
              <w:t>ad-‘dress’, pin down and iron out life’s big and little creases in an inventively ‘sew-sew’ way;</w:t>
            </w:r>
          </w:p>
          <w:p w:rsidR="00D04CD7" w:rsidRPr="00B43869" w:rsidRDefault="00D04CD7" w:rsidP="00B43869">
            <w:pPr>
              <w:numPr>
                <w:ilvl w:val="0"/>
                <w:numId w:val="3"/>
              </w:numPr>
              <w:ind w:left="896" w:right="90" w:hanging="329"/>
              <w:contextualSpacing/>
              <w:jc w:val="both"/>
              <w:rPr>
                <w:rFonts w:ascii="Arial" w:hAnsi="Arial" w:cs="Arial"/>
                <w:bCs/>
                <w:color w:val="141414"/>
                <w:kern w:val="36"/>
              </w:rPr>
            </w:pPr>
            <w:r w:rsidRPr="00B43869">
              <w:rPr>
                <w:rFonts w:ascii="Arial" w:hAnsi="Arial" w:cs="Arial"/>
                <w:bCs/>
                <w:color w:val="141414"/>
                <w:kern w:val="36"/>
              </w:rPr>
              <w:t>accessorise and encloak participants to display their uniqueness and individual style;</w:t>
            </w:r>
          </w:p>
          <w:p w:rsidR="00D04CD7" w:rsidRPr="00B43869" w:rsidRDefault="00D04CD7" w:rsidP="00B43869">
            <w:pPr>
              <w:numPr>
                <w:ilvl w:val="0"/>
                <w:numId w:val="3"/>
              </w:numPr>
              <w:ind w:left="896" w:right="90" w:hanging="329"/>
              <w:contextualSpacing/>
              <w:jc w:val="both"/>
              <w:rPr>
                <w:rFonts w:ascii="Arial" w:hAnsi="Arial" w:cs="Arial"/>
                <w:bCs/>
                <w:color w:val="141414"/>
                <w:kern w:val="36"/>
              </w:rPr>
            </w:pPr>
            <w:r w:rsidRPr="00B43869">
              <w:rPr>
                <w:rFonts w:ascii="Arial" w:hAnsi="Arial" w:cs="Arial"/>
                <w:bCs/>
                <w:color w:val="141414"/>
                <w:kern w:val="36"/>
              </w:rPr>
              <w:t>showcase, from the smallest to the largest, tailor-made piece of the pattern, to celebrate the importance of each component of the final garment;</w:t>
            </w:r>
          </w:p>
          <w:p w:rsidR="00D04CD7" w:rsidRPr="00B43869" w:rsidRDefault="00D04CD7" w:rsidP="00B43869">
            <w:pPr>
              <w:numPr>
                <w:ilvl w:val="0"/>
                <w:numId w:val="3"/>
              </w:numPr>
              <w:ind w:left="896" w:right="90" w:hanging="329"/>
              <w:contextualSpacing/>
              <w:jc w:val="both"/>
              <w:rPr>
                <w:rFonts w:ascii="Arial" w:hAnsi="Arial" w:cs="Arial"/>
                <w:bCs/>
                <w:color w:val="141414"/>
                <w:kern w:val="36"/>
              </w:rPr>
            </w:pPr>
            <w:r w:rsidRPr="00B43869">
              <w:rPr>
                <w:rFonts w:ascii="Arial" w:hAnsi="Arial" w:cs="Arial"/>
                <w:bCs/>
                <w:color w:val="141414"/>
                <w:kern w:val="36"/>
              </w:rPr>
              <w:t>sew all the pieces together for a final fitting;</w:t>
            </w:r>
          </w:p>
          <w:p w:rsidR="00D04CD7" w:rsidRPr="00B43869" w:rsidRDefault="00D04CD7" w:rsidP="00B43869">
            <w:pPr>
              <w:numPr>
                <w:ilvl w:val="0"/>
                <w:numId w:val="3"/>
              </w:numPr>
              <w:ind w:left="896" w:right="90" w:hanging="329"/>
              <w:contextualSpacing/>
              <w:jc w:val="both"/>
              <w:rPr>
                <w:rFonts w:ascii="Arial" w:hAnsi="Arial" w:cs="Arial"/>
                <w:bCs/>
                <w:color w:val="141414"/>
                <w:kern w:val="36"/>
              </w:rPr>
            </w:pPr>
            <w:r w:rsidRPr="00B43869">
              <w:rPr>
                <w:rFonts w:ascii="Arial" w:hAnsi="Arial" w:cs="Arial"/>
                <w:bCs/>
                <w:color w:val="141414"/>
                <w:kern w:val="36"/>
              </w:rPr>
              <w:t>celebrate whatever colour, shape or uniqueness of any outfit and the design work taken to create them;</w:t>
            </w:r>
          </w:p>
          <w:p w:rsidR="00D04CD7" w:rsidRPr="00B43869" w:rsidRDefault="00D04CD7" w:rsidP="00B43869">
            <w:pPr>
              <w:numPr>
                <w:ilvl w:val="0"/>
                <w:numId w:val="3"/>
              </w:numPr>
              <w:ind w:left="896" w:right="90" w:hanging="329"/>
              <w:contextualSpacing/>
              <w:jc w:val="both"/>
              <w:rPr>
                <w:rFonts w:ascii="Arial" w:hAnsi="Arial" w:cs="Arial"/>
                <w:bCs/>
                <w:color w:val="141414"/>
                <w:kern w:val="36"/>
              </w:rPr>
            </w:pPr>
            <w:r w:rsidRPr="00B43869">
              <w:rPr>
                <w:rFonts w:ascii="Arial" w:hAnsi="Arial" w:cs="Arial"/>
                <w:bCs/>
                <w:color w:val="141414"/>
                <w:kern w:val="36"/>
              </w:rPr>
              <w:t>launch and celebrate the colourful and diverse collection;</w:t>
            </w:r>
          </w:p>
          <w:p w:rsidR="00C3157B" w:rsidRPr="00B43869" w:rsidRDefault="00D04CD7" w:rsidP="00B43869">
            <w:pPr>
              <w:numPr>
                <w:ilvl w:val="0"/>
                <w:numId w:val="3"/>
              </w:numPr>
              <w:ind w:left="896" w:right="90" w:hanging="329"/>
              <w:contextualSpacing/>
              <w:jc w:val="both"/>
              <w:rPr>
                <w:rFonts w:ascii="Arial" w:hAnsi="Arial" w:cs="Arial"/>
                <w:bCs/>
                <w:color w:val="141414"/>
                <w:kern w:val="36"/>
              </w:rPr>
            </w:pPr>
            <w:r w:rsidRPr="00B43869">
              <w:rPr>
                <w:rFonts w:ascii="Arial" w:hAnsi="Arial" w:cs="Arial"/>
                <w:bCs/>
                <w:color w:val="141414"/>
                <w:kern w:val="36"/>
              </w:rPr>
              <w:t>stride with pride and take off on the runway.</w:t>
            </w:r>
          </w:p>
          <w:p w:rsidR="00BA3435" w:rsidRPr="00B43869" w:rsidRDefault="00C3157B" w:rsidP="00410E84">
            <w:pPr>
              <w:pStyle w:val="ListParagraph"/>
              <w:numPr>
                <w:ilvl w:val="0"/>
                <w:numId w:val="5"/>
              </w:numPr>
              <w:ind w:left="567" w:right="196" w:hanging="471"/>
              <w:jc w:val="both"/>
              <w:rPr>
                <w:rFonts w:ascii="Arial" w:eastAsia="Times New Roman" w:hAnsi="Arial" w:cs="Arial"/>
                <w:color w:val="141414"/>
                <w:lang w:eastAsia="en-GB"/>
              </w:rPr>
            </w:pPr>
            <w:r w:rsidRPr="00B43869">
              <w:rPr>
                <w:rFonts w:ascii="Arial" w:eastAsia="Times New Roman" w:hAnsi="Arial" w:cs="Arial"/>
                <w:color w:val="141414"/>
                <w:lang w:eastAsia="en-GB"/>
              </w:rPr>
              <w:t xml:space="preserve">In June 2018, we showcased the 2018 Spring Summer collection with a series of ‘T’riffic Takeover Days’, </w:t>
            </w:r>
            <w:r w:rsidRPr="00B43869">
              <w:rPr>
                <w:rFonts w:ascii="Arial" w:eastAsia="Times New Roman" w:hAnsi="Arial" w:cs="Arial"/>
                <w:color w:val="141414"/>
                <w:lang w:eastAsia="en-GB"/>
              </w:rPr>
              <w:t xml:space="preserve">when schools </w:t>
            </w:r>
            <w:r w:rsidRPr="00B43869">
              <w:rPr>
                <w:rFonts w:ascii="Arial" w:eastAsia="Times New Roman" w:hAnsi="Arial" w:cs="Arial"/>
                <w:color w:val="141414"/>
                <w:lang w:eastAsia="en-GB"/>
              </w:rPr>
              <w:t>suspended</w:t>
            </w:r>
            <w:r w:rsidRPr="00B43869">
              <w:rPr>
                <w:rFonts w:ascii="Arial" w:eastAsia="Times New Roman" w:hAnsi="Arial" w:cs="Arial"/>
                <w:color w:val="141414"/>
                <w:lang w:eastAsia="en-GB"/>
              </w:rPr>
              <w:t xml:space="preserve"> their normal timetable for the day. </w:t>
            </w:r>
          </w:p>
          <w:p w:rsidR="00C3157B" w:rsidRPr="00B43869" w:rsidRDefault="00C3157B" w:rsidP="00410E84">
            <w:pPr>
              <w:pStyle w:val="ListParagraph"/>
              <w:numPr>
                <w:ilvl w:val="0"/>
                <w:numId w:val="5"/>
              </w:numPr>
              <w:ind w:left="567" w:right="196" w:hanging="471"/>
              <w:jc w:val="both"/>
              <w:rPr>
                <w:rFonts w:ascii="Arial" w:eastAsia="Times New Roman" w:hAnsi="Arial" w:cs="Arial"/>
                <w:color w:val="141414"/>
                <w:lang w:eastAsia="en-GB"/>
              </w:rPr>
            </w:pPr>
            <w:r w:rsidRPr="00B43869">
              <w:rPr>
                <w:rFonts w:ascii="Arial" w:eastAsia="Times New Roman" w:hAnsi="Arial" w:cs="Arial"/>
                <w:color w:val="141414"/>
                <w:lang w:eastAsia="en-GB"/>
              </w:rPr>
              <w:t xml:space="preserve">On those days, pupils </w:t>
            </w:r>
            <w:r w:rsidRPr="00B43869">
              <w:rPr>
                <w:rFonts w:ascii="Arial" w:eastAsia="Times New Roman" w:hAnsi="Arial" w:cs="Arial"/>
                <w:color w:val="141414"/>
                <w:lang w:eastAsia="en-GB"/>
              </w:rPr>
              <w:t>g</w:t>
            </w:r>
            <w:r w:rsidRPr="00B43869">
              <w:rPr>
                <w:rFonts w:ascii="Arial" w:eastAsia="Times New Roman" w:hAnsi="Arial" w:cs="Arial"/>
                <w:color w:val="141414"/>
                <w:lang w:eastAsia="en-GB"/>
              </w:rPr>
              <w:t>leefully stream</w:t>
            </w:r>
            <w:r w:rsidRPr="00B43869">
              <w:rPr>
                <w:rFonts w:ascii="Arial" w:eastAsia="Times New Roman" w:hAnsi="Arial" w:cs="Arial"/>
                <w:color w:val="141414"/>
                <w:lang w:eastAsia="en-GB"/>
              </w:rPr>
              <w:t>ed</w:t>
            </w:r>
            <w:r w:rsidRPr="00B43869">
              <w:rPr>
                <w:rFonts w:ascii="Arial" w:eastAsia="Times New Roman" w:hAnsi="Arial" w:cs="Arial"/>
                <w:color w:val="141414"/>
                <w:lang w:eastAsia="en-GB"/>
              </w:rPr>
              <w:t xml:space="preserve"> through their school gates for a day of literature-based fun, dressed in whatever they want</w:t>
            </w:r>
            <w:r w:rsidRPr="00B43869">
              <w:rPr>
                <w:rFonts w:ascii="Arial" w:eastAsia="Times New Roman" w:hAnsi="Arial" w:cs="Arial"/>
                <w:color w:val="141414"/>
                <w:lang w:eastAsia="en-GB"/>
              </w:rPr>
              <w:t>ed</w:t>
            </w:r>
            <w:r w:rsidRPr="00B43869">
              <w:rPr>
                <w:rFonts w:ascii="Arial" w:eastAsia="Times New Roman" w:hAnsi="Arial" w:cs="Arial"/>
                <w:color w:val="141414"/>
                <w:lang w:eastAsia="en-GB"/>
              </w:rPr>
              <w:t xml:space="preserve"> to wear – maybe even as one of their favourite Walliams characters</w:t>
            </w:r>
            <w:r w:rsidRPr="00B43869">
              <w:rPr>
                <w:rFonts w:ascii="Arial" w:eastAsia="Times New Roman" w:hAnsi="Arial" w:cs="Arial"/>
                <w:color w:val="141414"/>
                <w:lang w:eastAsia="en-GB"/>
              </w:rPr>
              <w:t>.</w:t>
            </w:r>
          </w:p>
          <w:p w:rsidR="00B43869" w:rsidRPr="00B43869" w:rsidRDefault="00B43869" w:rsidP="00B43869">
            <w:pPr>
              <w:pStyle w:val="ListParagraph"/>
              <w:rPr>
                <w:rFonts w:ascii="Arial" w:eastAsia="Times New Roman" w:hAnsi="Arial" w:cs="Arial"/>
                <w:color w:val="141414"/>
                <w:lang w:eastAsia="en-GB"/>
              </w:rPr>
            </w:pPr>
          </w:p>
          <w:p w:rsidR="00C3157B" w:rsidRPr="00B43869" w:rsidRDefault="00C3157B" w:rsidP="00B43869">
            <w:pPr>
              <w:pStyle w:val="ListParagraph"/>
              <w:numPr>
                <w:ilvl w:val="0"/>
                <w:numId w:val="5"/>
              </w:numPr>
              <w:ind w:left="567" w:right="196" w:hanging="471"/>
              <w:jc w:val="both"/>
              <w:rPr>
                <w:rFonts w:ascii="Arial" w:eastAsia="Times New Roman" w:hAnsi="Arial" w:cs="Arial"/>
                <w:color w:val="141414"/>
                <w:lang w:eastAsia="en-GB"/>
              </w:rPr>
            </w:pPr>
            <w:r w:rsidRPr="00B43869">
              <w:rPr>
                <w:rFonts w:ascii="Arial" w:eastAsia="Times New Roman" w:hAnsi="Arial" w:cs="Arial"/>
                <w:color w:val="141414"/>
                <w:lang w:eastAsia="en-GB"/>
              </w:rPr>
              <w:t xml:space="preserve">Using </w:t>
            </w:r>
            <w:r w:rsidRPr="00B43869">
              <w:rPr>
                <w:rFonts w:ascii="Arial" w:eastAsia="Times New Roman" w:hAnsi="Arial" w:cs="Arial"/>
                <w:b/>
                <w:color w:val="141414"/>
                <w:lang w:eastAsia="en-GB"/>
              </w:rPr>
              <w:t>Stagecraft &amp; Performance</w:t>
            </w:r>
            <w:r w:rsidRPr="00B43869">
              <w:rPr>
                <w:rFonts w:ascii="Arial" w:eastAsia="Times New Roman" w:hAnsi="Arial" w:cs="Arial"/>
                <w:color w:val="141414"/>
                <w:lang w:eastAsia="en-GB"/>
              </w:rPr>
              <w:t xml:space="preserve">, </w:t>
            </w:r>
            <w:r w:rsidR="00B43869" w:rsidRPr="00B43869">
              <w:rPr>
                <w:rFonts w:ascii="Arial" w:eastAsia="Times New Roman" w:hAnsi="Arial" w:cs="Arial"/>
                <w:color w:val="141414"/>
                <w:lang w:eastAsia="en-GB"/>
              </w:rPr>
              <w:t xml:space="preserve">we </w:t>
            </w:r>
            <w:r w:rsidR="00BA3435" w:rsidRPr="00B43869">
              <w:rPr>
                <w:rFonts w:ascii="Arial" w:eastAsia="Times New Roman" w:hAnsi="Arial" w:cs="Arial"/>
                <w:color w:val="141414"/>
                <w:lang w:eastAsia="en-GB"/>
              </w:rPr>
              <w:t>designed</w:t>
            </w:r>
            <w:r w:rsidRPr="00B43869">
              <w:rPr>
                <w:rFonts w:ascii="Arial" w:eastAsia="Times New Roman" w:hAnsi="Arial" w:cs="Arial"/>
                <w:color w:val="141414"/>
                <w:lang w:eastAsia="en-GB"/>
              </w:rPr>
              <w:t xml:space="preserve"> two separate programmes, one suitable for </w:t>
            </w:r>
            <w:r w:rsidRPr="00B43869">
              <w:rPr>
                <w:rFonts w:ascii="Arial" w:eastAsia="Times New Roman" w:hAnsi="Arial" w:cs="Arial"/>
                <w:b/>
                <w:color w:val="141414"/>
                <w:lang w:eastAsia="en-GB"/>
              </w:rPr>
              <w:t>5-11-year olds</w:t>
            </w:r>
            <w:r w:rsidRPr="00B43869">
              <w:rPr>
                <w:rFonts w:ascii="Arial" w:eastAsia="Times New Roman" w:hAnsi="Arial" w:cs="Arial"/>
                <w:color w:val="141414"/>
                <w:lang w:eastAsia="en-GB"/>
              </w:rPr>
              <w:t xml:space="preserve"> and one for </w:t>
            </w:r>
            <w:r w:rsidRPr="00B43869">
              <w:rPr>
                <w:rFonts w:ascii="Arial" w:eastAsia="Times New Roman" w:hAnsi="Arial" w:cs="Arial"/>
                <w:b/>
                <w:color w:val="141414"/>
                <w:lang w:eastAsia="en-GB"/>
              </w:rPr>
              <w:t>11-1</w:t>
            </w:r>
            <w:r w:rsidR="00B43869" w:rsidRPr="00B43869">
              <w:rPr>
                <w:rFonts w:ascii="Arial" w:eastAsia="Times New Roman" w:hAnsi="Arial" w:cs="Arial"/>
                <w:b/>
                <w:color w:val="141414"/>
                <w:lang w:eastAsia="en-GB"/>
              </w:rPr>
              <w:t>6</w:t>
            </w:r>
            <w:r w:rsidRPr="00B43869">
              <w:rPr>
                <w:rFonts w:ascii="Arial" w:eastAsia="Times New Roman" w:hAnsi="Arial" w:cs="Arial"/>
                <w:b/>
                <w:color w:val="141414"/>
                <w:lang w:eastAsia="en-GB"/>
              </w:rPr>
              <w:t>-year olds</w:t>
            </w:r>
            <w:r w:rsidRPr="00B43869">
              <w:rPr>
                <w:rFonts w:ascii="Arial" w:eastAsia="Times New Roman" w:hAnsi="Arial" w:cs="Arial"/>
                <w:color w:val="141414"/>
                <w:lang w:eastAsia="en-GB"/>
              </w:rPr>
              <w:t>.  Both programmes endeavour</w:t>
            </w:r>
            <w:r w:rsidR="00BA3435" w:rsidRPr="00B43869">
              <w:rPr>
                <w:rFonts w:ascii="Arial" w:eastAsia="Times New Roman" w:hAnsi="Arial" w:cs="Arial"/>
                <w:color w:val="141414"/>
                <w:lang w:eastAsia="en-GB"/>
              </w:rPr>
              <w:t>ed</w:t>
            </w:r>
            <w:r w:rsidRPr="00B43869">
              <w:rPr>
                <w:rFonts w:ascii="Arial" w:eastAsia="Times New Roman" w:hAnsi="Arial" w:cs="Arial"/>
                <w:color w:val="141414"/>
                <w:lang w:eastAsia="en-GB"/>
              </w:rPr>
              <w:t xml:space="preserve"> to showcase and celebrate all types of difference and individuality in</w:t>
            </w:r>
            <w:r w:rsidR="00BA3435" w:rsidRPr="00B43869">
              <w:rPr>
                <w:rFonts w:ascii="Arial" w:eastAsia="Times New Roman" w:hAnsi="Arial" w:cs="Arial"/>
                <w:color w:val="141414"/>
                <w:lang w:eastAsia="en-GB"/>
              </w:rPr>
              <w:t xml:space="preserve"> a creative and inclusive way.</w:t>
            </w:r>
          </w:p>
          <w:p w:rsidR="00D04CD7" w:rsidRPr="00B43869" w:rsidRDefault="00D04CD7" w:rsidP="00D04CD7">
            <w:pPr>
              <w:tabs>
                <w:tab w:val="left" w:pos="730"/>
              </w:tabs>
              <w:ind w:left="755" w:hanging="755"/>
              <w:jc w:val="both"/>
              <w:rPr>
                <w:rFonts w:ascii="Arial" w:hAnsi="Arial" w:cs="Arial"/>
              </w:rPr>
            </w:pPr>
          </w:p>
        </w:tc>
      </w:tr>
    </w:tbl>
    <w:p w:rsidR="00D04CD7" w:rsidRPr="00D04CD7" w:rsidRDefault="00D04CD7">
      <w:pPr>
        <w:rPr>
          <w:rFonts w:ascii="Arial" w:hAnsi="Arial" w:cs="Arial"/>
          <w:sz w:val="24"/>
        </w:rPr>
      </w:pPr>
      <w:bookmarkStart w:id="0" w:name="_GoBack"/>
      <w:bookmarkEnd w:id="0"/>
    </w:p>
    <w:sectPr w:rsidR="00D04CD7" w:rsidRPr="00D04CD7" w:rsidSect="00D04C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E05F2"/>
    <w:multiLevelType w:val="hybridMultilevel"/>
    <w:tmpl w:val="E69463A0"/>
    <w:lvl w:ilvl="0" w:tplc="80BC1C6E">
      <w:start w:val="1"/>
      <w:numFmt w:val="decimal"/>
      <w:lvlText w:val="%1."/>
      <w:lvlJc w:val="left"/>
      <w:pPr>
        <w:ind w:left="720" w:hanging="360"/>
      </w:pPr>
      <w:rPr>
        <w:rFonts w:ascii="Arial" w:eastAsiaTheme="minorHAnsi" w:hAnsi="Arial" w:cs="Arial"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9D5A89"/>
    <w:multiLevelType w:val="hybridMultilevel"/>
    <w:tmpl w:val="21C02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A753BB"/>
    <w:multiLevelType w:val="hybridMultilevel"/>
    <w:tmpl w:val="C8A625B6"/>
    <w:lvl w:ilvl="0" w:tplc="2C701F96">
      <w:start w:val="1"/>
      <w:numFmt w:val="bullet"/>
      <w:lvlText w:val=""/>
      <w:lvlJc w:val="left"/>
      <w:pPr>
        <w:ind w:left="502" w:hanging="360"/>
      </w:pPr>
      <w:rPr>
        <w:rFonts w:ascii="Wingdings 2" w:hAnsi="Wingdings 2" w:hint="default"/>
        <w:b/>
        <w:color w:val="FFFF00"/>
        <w:sz w:val="40"/>
        <w:szCs w:val="40"/>
        <w14:textOutline w14:w="3175" w14:cap="rnd" w14:cmpd="sng" w14:algn="ctr">
          <w14:solidFill>
            <w14:srgbClr w14:val="000000"/>
          </w14:solidFill>
          <w14:prstDash w14:val="solid"/>
          <w14:bevel/>
        </w14:textOutline>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nsid w:val="237B6675"/>
    <w:multiLevelType w:val="hybridMultilevel"/>
    <w:tmpl w:val="21C02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E6010E"/>
    <w:multiLevelType w:val="hybridMultilevel"/>
    <w:tmpl w:val="434C4108"/>
    <w:lvl w:ilvl="0" w:tplc="2C701F96">
      <w:start w:val="1"/>
      <w:numFmt w:val="bullet"/>
      <w:lvlText w:val=""/>
      <w:lvlJc w:val="left"/>
      <w:pPr>
        <w:ind w:left="720" w:hanging="360"/>
      </w:pPr>
      <w:rPr>
        <w:rFonts w:ascii="Wingdings 2" w:hAnsi="Wingdings 2" w:hint="default"/>
        <w:b/>
        <w:color w:val="FFFF00"/>
        <w:sz w:val="40"/>
        <w:szCs w:val="40"/>
        <w14:textOutline w14:w="3175" w14:cap="rnd" w14:cmpd="sng" w14:algn="ctr">
          <w14:solidFill>
            <w14:srgbClr w14:val="000000"/>
          </w14:solid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271200"/>
    <w:multiLevelType w:val="hybridMultilevel"/>
    <w:tmpl w:val="21C02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FC2B94"/>
    <w:multiLevelType w:val="hybridMultilevel"/>
    <w:tmpl w:val="21C02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EA525C"/>
    <w:multiLevelType w:val="hybridMultilevel"/>
    <w:tmpl w:val="09265840"/>
    <w:lvl w:ilvl="0" w:tplc="F4A86ED2">
      <w:start w:val="1"/>
      <w:numFmt w:val="bullet"/>
      <w:lvlText w:val=""/>
      <w:lvlJc w:val="left"/>
      <w:pPr>
        <w:ind w:left="720" w:hanging="360"/>
      </w:pPr>
      <w:rPr>
        <w:rFonts w:ascii="Wingdings 2" w:hAnsi="Wingdings 2" w:hint="default"/>
        <w:b/>
        <w:color w:val="FFFF00"/>
        <w:sz w:val="40"/>
        <w:szCs w:val="40"/>
        <w14:textOutline w14:w="3175" w14:cap="rnd" w14:cmpd="sng" w14:algn="ctr">
          <w14:solidFill>
            <w14:srgbClr w14:val="000000"/>
          </w14:solid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424C3F"/>
    <w:multiLevelType w:val="hybridMultilevel"/>
    <w:tmpl w:val="F8EE62E2"/>
    <w:lvl w:ilvl="0" w:tplc="2C701F96">
      <w:start w:val="1"/>
      <w:numFmt w:val="bullet"/>
      <w:lvlText w:val=""/>
      <w:lvlJc w:val="left"/>
      <w:pPr>
        <w:ind w:left="360" w:hanging="360"/>
      </w:pPr>
      <w:rPr>
        <w:rFonts w:ascii="Wingdings 2" w:hAnsi="Wingdings 2" w:hint="default"/>
        <w:b/>
        <w:color w:val="FFFF00"/>
        <w:sz w:val="40"/>
        <w:szCs w:val="40"/>
        <w14:textOutline w14:w="3175" w14:cap="rnd" w14:cmpd="sng" w14:algn="ctr">
          <w14:solidFill>
            <w14:srgbClr w14:val="000000"/>
          </w14:solidFill>
          <w14:prstDash w14:val="solid"/>
          <w14:bevel/>
        </w14:textOutline>
      </w:rPr>
    </w:lvl>
    <w:lvl w:ilvl="1" w:tplc="2C701F96">
      <w:start w:val="1"/>
      <w:numFmt w:val="bullet"/>
      <w:lvlText w:val=""/>
      <w:lvlJc w:val="left"/>
      <w:pPr>
        <w:ind w:left="1080" w:hanging="360"/>
      </w:pPr>
      <w:rPr>
        <w:rFonts w:ascii="Wingdings 2" w:hAnsi="Wingdings 2" w:hint="default"/>
        <w:b/>
        <w:color w:val="FFFF00"/>
        <w:sz w:val="40"/>
        <w:szCs w:val="40"/>
        <w14:textOutline w14:w="3175" w14:cap="rnd" w14:cmpd="sng" w14:algn="ctr">
          <w14:solidFill>
            <w14:srgbClr w14:val="000000"/>
          </w14:solidFill>
          <w14:prstDash w14:val="solid"/>
          <w14:bevel/>
        </w14:textOut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1D65E46"/>
    <w:multiLevelType w:val="hybridMultilevel"/>
    <w:tmpl w:val="21C02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3206AC1"/>
    <w:multiLevelType w:val="hybridMultilevel"/>
    <w:tmpl w:val="C518A4BE"/>
    <w:lvl w:ilvl="0" w:tplc="0D585CC8">
      <w:start w:val="1"/>
      <w:numFmt w:val="bullet"/>
      <w:lvlText w:val="-"/>
      <w:lvlJc w:val="left"/>
      <w:pPr>
        <w:ind w:left="927" w:hanging="360"/>
      </w:pPr>
      <w:rPr>
        <w:rFonts w:ascii="Open Sans" w:eastAsiaTheme="minorHAnsi" w:hAnsi="Open Sans"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nsid w:val="7D707456"/>
    <w:multiLevelType w:val="hybridMultilevel"/>
    <w:tmpl w:val="CD34D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11"/>
  </w:num>
  <w:num w:numId="5">
    <w:abstractNumId w:val="0"/>
  </w:num>
  <w:num w:numId="6">
    <w:abstractNumId w:val="8"/>
  </w:num>
  <w:num w:numId="7">
    <w:abstractNumId w:val="4"/>
  </w:num>
  <w:num w:numId="8">
    <w:abstractNumId w:val="1"/>
  </w:num>
  <w:num w:numId="9">
    <w:abstractNumId w:val="9"/>
  </w:num>
  <w:num w:numId="10">
    <w:abstractNumId w:val="6"/>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D7"/>
    <w:rsid w:val="00083EA8"/>
    <w:rsid w:val="002D6F32"/>
    <w:rsid w:val="00304059"/>
    <w:rsid w:val="00524F7D"/>
    <w:rsid w:val="008669CD"/>
    <w:rsid w:val="0099660D"/>
    <w:rsid w:val="00AB4E92"/>
    <w:rsid w:val="00B43869"/>
    <w:rsid w:val="00BA3435"/>
    <w:rsid w:val="00C3157B"/>
    <w:rsid w:val="00D04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337F8-EF0D-4D4B-A344-12F03576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C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4CD7"/>
    <w:pPr>
      <w:ind w:left="720"/>
      <w:contextualSpacing/>
    </w:pPr>
  </w:style>
  <w:style w:type="character" w:styleId="CommentReference">
    <w:name w:val="annotation reference"/>
    <w:basedOn w:val="DefaultParagraphFont"/>
    <w:uiPriority w:val="99"/>
    <w:semiHidden/>
    <w:unhideWhenUsed/>
    <w:rsid w:val="00304059"/>
    <w:rPr>
      <w:sz w:val="16"/>
      <w:szCs w:val="16"/>
    </w:rPr>
  </w:style>
  <w:style w:type="paragraph" w:styleId="CommentText">
    <w:name w:val="annotation text"/>
    <w:basedOn w:val="Normal"/>
    <w:link w:val="CommentTextChar"/>
    <w:uiPriority w:val="99"/>
    <w:semiHidden/>
    <w:unhideWhenUsed/>
    <w:rsid w:val="00304059"/>
    <w:pPr>
      <w:spacing w:line="240" w:lineRule="auto"/>
    </w:pPr>
    <w:rPr>
      <w:sz w:val="20"/>
      <w:szCs w:val="20"/>
    </w:rPr>
  </w:style>
  <w:style w:type="character" w:customStyle="1" w:styleId="CommentTextChar">
    <w:name w:val="Comment Text Char"/>
    <w:basedOn w:val="DefaultParagraphFont"/>
    <w:link w:val="CommentText"/>
    <w:uiPriority w:val="99"/>
    <w:semiHidden/>
    <w:rsid w:val="00304059"/>
    <w:rPr>
      <w:sz w:val="20"/>
      <w:szCs w:val="20"/>
    </w:rPr>
  </w:style>
  <w:style w:type="paragraph" w:styleId="CommentSubject">
    <w:name w:val="annotation subject"/>
    <w:basedOn w:val="CommentText"/>
    <w:next w:val="CommentText"/>
    <w:link w:val="CommentSubjectChar"/>
    <w:uiPriority w:val="99"/>
    <w:semiHidden/>
    <w:unhideWhenUsed/>
    <w:rsid w:val="00304059"/>
    <w:rPr>
      <w:b/>
      <w:bCs/>
    </w:rPr>
  </w:style>
  <w:style w:type="character" w:customStyle="1" w:styleId="CommentSubjectChar">
    <w:name w:val="Comment Subject Char"/>
    <w:basedOn w:val="CommentTextChar"/>
    <w:link w:val="CommentSubject"/>
    <w:uiPriority w:val="99"/>
    <w:semiHidden/>
    <w:rsid w:val="00304059"/>
    <w:rPr>
      <w:b/>
      <w:bCs/>
      <w:sz w:val="20"/>
      <w:szCs w:val="20"/>
    </w:rPr>
  </w:style>
  <w:style w:type="paragraph" w:styleId="BalloonText">
    <w:name w:val="Balloon Text"/>
    <w:basedOn w:val="Normal"/>
    <w:link w:val="BalloonTextChar"/>
    <w:uiPriority w:val="99"/>
    <w:semiHidden/>
    <w:unhideWhenUsed/>
    <w:rsid w:val="00304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Dixon</dc:creator>
  <cp:keywords/>
  <dc:description/>
  <cp:lastModifiedBy>Sarah Dixon</cp:lastModifiedBy>
  <cp:revision>3</cp:revision>
  <dcterms:created xsi:type="dcterms:W3CDTF">2018-07-08T16:30:00Z</dcterms:created>
  <dcterms:modified xsi:type="dcterms:W3CDTF">2018-07-08T17:36:00Z</dcterms:modified>
</cp:coreProperties>
</file>